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44" w:rsidRDefault="000B4736" w:rsidP="002E6FE2">
      <w:pPr>
        <w:jc w:val="center"/>
        <w:rPr>
          <w:sz w:val="24"/>
          <w:szCs w:val="24"/>
        </w:rPr>
      </w:pPr>
      <w:r>
        <w:rPr>
          <w:rFonts w:hint="eastAsia"/>
          <w:sz w:val="24"/>
          <w:szCs w:val="24"/>
        </w:rPr>
        <w:t>令和</w:t>
      </w:r>
      <w:r w:rsidR="009A0335">
        <w:rPr>
          <w:rFonts w:hint="eastAsia"/>
          <w:sz w:val="24"/>
          <w:szCs w:val="24"/>
        </w:rPr>
        <w:t>５</w:t>
      </w:r>
      <w:r w:rsidR="002E6FE2">
        <w:rPr>
          <w:rFonts w:hint="eastAsia"/>
          <w:sz w:val="24"/>
          <w:szCs w:val="24"/>
        </w:rPr>
        <w:t>年度原村</w:t>
      </w:r>
      <w:r w:rsidR="00595533">
        <w:rPr>
          <w:rFonts w:hint="eastAsia"/>
          <w:sz w:val="24"/>
          <w:szCs w:val="24"/>
        </w:rPr>
        <w:t>における</w:t>
      </w:r>
      <w:r w:rsidR="002E6FE2">
        <w:rPr>
          <w:rFonts w:hint="eastAsia"/>
          <w:sz w:val="24"/>
          <w:szCs w:val="24"/>
        </w:rPr>
        <w:t>障害者就労施設等からの物品等の調達方針</w:t>
      </w:r>
    </w:p>
    <w:p w:rsidR="002E6FE2" w:rsidRPr="00595533" w:rsidRDefault="002E6FE2">
      <w:pPr>
        <w:rPr>
          <w:sz w:val="24"/>
          <w:szCs w:val="24"/>
        </w:rPr>
      </w:pPr>
    </w:p>
    <w:p w:rsidR="002E6FE2" w:rsidRDefault="000B4736" w:rsidP="002E6FE2">
      <w:pPr>
        <w:jc w:val="right"/>
        <w:rPr>
          <w:sz w:val="24"/>
          <w:szCs w:val="24"/>
        </w:rPr>
      </w:pPr>
      <w:r>
        <w:rPr>
          <w:rFonts w:hint="eastAsia"/>
          <w:sz w:val="24"/>
          <w:szCs w:val="24"/>
        </w:rPr>
        <w:t>令和</w:t>
      </w:r>
      <w:r w:rsidR="009A0335">
        <w:rPr>
          <w:rFonts w:hint="eastAsia"/>
          <w:sz w:val="24"/>
          <w:szCs w:val="24"/>
        </w:rPr>
        <w:t>５</w:t>
      </w:r>
      <w:r w:rsidR="002E6FE2">
        <w:rPr>
          <w:rFonts w:hint="eastAsia"/>
          <w:sz w:val="24"/>
          <w:szCs w:val="24"/>
        </w:rPr>
        <w:t>年</w:t>
      </w:r>
      <w:r w:rsidR="009A0335">
        <w:rPr>
          <w:rFonts w:hint="eastAsia"/>
          <w:sz w:val="24"/>
          <w:szCs w:val="24"/>
        </w:rPr>
        <w:t>６</w:t>
      </w:r>
      <w:r w:rsidR="002E6FE2">
        <w:rPr>
          <w:rFonts w:hint="eastAsia"/>
          <w:sz w:val="24"/>
          <w:szCs w:val="24"/>
        </w:rPr>
        <w:t>月</w:t>
      </w:r>
      <w:r w:rsidR="00EC6AF2">
        <w:rPr>
          <w:rFonts w:hint="eastAsia"/>
          <w:sz w:val="24"/>
          <w:szCs w:val="24"/>
        </w:rPr>
        <w:t>１</w:t>
      </w:r>
      <w:r w:rsidR="002E6FE2">
        <w:rPr>
          <w:rFonts w:hint="eastAsia"/>
          <w:sz w:val="24"/>
          <w:szCs w:val="24"/>
        </w:rPr>
        <w:t>日制定</w:t>
      </w:r>
    </w:p>
    <w:p w:rsidR="002E6FE2" w:rsidRPr="00461F5E" w:rsidRDefault="002E6FE2">
      <w:pPr>
        <w:rPr>
          <w:sz w:val="24"/>
          <w:szCs w:val="24"/>
        </w:rPr>
      </w:pPr>
    </w:p>
    <w:p w:rsidR="002E6FE2" w:rsidRDefault="002E6FE2">
      <w:pPr>
        <w:rPr>
          <w:sz w:val="24"/>
          <w:szCs w:val="24"/>
        </w:rPr>
      </w:pPr>
      <w:r>
        <w:rPr>
          <w:rFonts w:hint="eastAsia"/>
          <w:sz w:val="24"/>
          <w:szCs w:val="24"/>
        </w:rPr>
        <w:t>１　策定の趣旨</w:t>
      </w:r>
    </w:p>
    <w:p w:rsidR="004F33C4" w:rsidRDefault="002E6FE2">
      <w:pPr>
        <w:rPr>
          <w:sz w:val="24"/>
          <w:szCs w:val="24"/>
        </w:rPr>
      </w:pPr>
      <w:r>
        <w:rPr>
          <w:rFonts w:hint="eastAsia"/>
          <w:sz w:val="24"/>
          <w:szCs w:val="24"/>
        </w:rPr>
        <w:t xml:space="preserve">　　この方針は、国等による障害者就労施設等からの物品等の調達の推進等</w:t>
      </w:r>
      <w:r w:rsidR="004F33C4">
        <w:rPr>
          <w:rFonts w:hint="eastAsia"/>
          <w:sz w:val="24"/>
          <w:szCs w:val="24"/>
        </w:rPr>
        <w:t>に</w:t>
      </w:r>
    </w:p>
    <w:p w:rsidR="004F33C4" w:rsidRDefault="002E6FE2" w:rsidP="004F33C4">
      <w:pPr>
        <w:ind w:left="240" w:hangingChars="100" w:hanging="240"/>
        <w:rPr>
          <w:sz w:val="24"/>
          <w:szCs w:val="24"/>
        </w:rPr>
      </w:pPr>
      <w:r>
        <w:rPr>
          <w:rFonts w:hint="eastAsia"/>
          <w:sz w:val="24"/>
          <w:szCs w:val="24"/>
        </w:rPr>
        <w:t xml:space="preserve">　関する法律（</w:t>
      </w:r>
      <w:r w:rsidR="00C45FB3">
        <w:rPr>
          <w:rFonts w:hint="eastAsia"/>
          <w:sz w:val="24"/>
          <w:szCs w:val="24"/>
        </w:rPr>
        <w:t>平成２４年</w:t>
      </w:r>
      <w:r w:rsidR="004F33C4">
        <w:rPr>
          <w:rFonts w:hint="eastAsia"/>
          <w:sz w:val="24"/>
          <w:szCs w:val="24"/>
        </w:rPr>
        <w:t>法律第５０号。以下「障害者優先調達推進法」とい</w:t>
      </w:r>
    </w:p>
    <w:p w:rsidR="002E6FE2" w:rsidRDefault="004F33C4" w:rsidP="004F33C4">
      <w:pPr>
        <w:ind w:leftChars="100" w:left="210"/>
        <w:rPr>
          <w:sz w:val="24"/>
          <w:szCs w:val="24"/>
        </w:rPr>
      </w:pPr>
      <w:r>
        <w:rPr>
          <w:rFonts w:hint="eastAsia"/>
          <w:sz w:val="24"/>
          <w:szCs w:val="24"/>
        </w:rPr>
        <w:t>う。</w:t>
      </w:r>
      <w:r w:rsidR="002E6FE2">
        <w:rPr>
          <w:rFonts w:hint="eastAsia"/>
          <w:sz w:val="24"/>
          <w:szCs w:val="24"/>
        </w:rPr>
        <w:t>）</w:t>
      </w:r>
      <w:r>
        <w:rPr>
          <w:rFonts w:hint="eastAsia"/>
          <w:sz w:val="24"/>
          <w:szCs w:val="24"/>
        </w:rPr>
        <w:t>第９条の規定に基づき、原村における障害者就労施設等からの物品等の</w:t>
      </w:r>
    </w:p>
    <w:p w:rsidR="002E6FE2" w:rsidRDefault="004F33C4">
      <w:pPr>
        <w:rPr>
          <w:sz w:val="24"/>
          <w:szCs w:val="24"/>
        </w:rPr>
      </w:pPr>
      <w:r>
        <w:rPr>
          <w:rFonts w:hint="eastAsia"/>
          <w:sz w:val="24"/>
          <w:szCs w:val="24"/>
        </w:rPr>
        <w:t xml:space="preserve">　調達</w:t>
      </w:r>
      <w:r w:rsidR="00420E93">
        <w:rPr>
          <w:rFonts w:hint="eastAsia"/>
          <w:sz w:val="24"/>
          <w:szCs w:val="24"/>
        </w:rPr>
        <w:t>の推進を</w:t>
      </w:r>
      <w:r>
        <w:rPr>
          <w:rFonts w:hint="eastAsia"/>
          <w:sz w:val="24"/>
          <w:szCs w:val="24"/>
        </w:rPr>
        <w:t>図るために策定する。</w:t>
      </w:r>
    </w:p>
    <w:p w:rsidR="002E6FE2" w:rsidRPr="00420E93" w:rsidRDefault="002E6FE2">
      <w:pPr>
        <w:rPr>
          <w:sz w:val="24"/>
          <w:szCs w:val="24"/>
        </w:rPr>
      </w:pPr>
    </w:p>
    <w:p w:rsidR="002E6FE2" w:rsidRDefault="00420E93">
      <w:pPr>
        <w:rPr>
          <w:sz w:val="24"/>
          <w:szCs w:val="24"/>
        </w:rPr>
      </w:pPr>
      <w:r>
        <w:rPr>
          <w:rFonts w:hint="eastAsia"/>
          <w:sz w:val="24"/>
          <w:szCs w:val="24"/>
        </w:rPr>
        <w:t>２　適用範囲</w:t>
      </w:r>
    </w:p>
    <w:p w:rsidR="002E6FE2" w:rsidRDefault="00595533" w:rsidP="00420E93">
      <w:pPr>
        <w:ind w:left="240" w:hangingChars="100" w:hanging="240"/>
        <w:rPr>
          <w:sz w:val="24"/>
          <w:szCs w:val="24"/>
        </w:rPr>
      </w:pPr>
      <w:r>
        <w:rPr>
          <w:rFonts w:hint="eastAsia"/>
          <w:sz w:val="24"/>
          <w:szCs w:val="24"/>
        </w:rPr>
        <w:t xml:space="preserve">　　この方針は原村の各</w:t>
      </w:r>
      <w:r w:rsidR="00420E93">
        <w:rPr>
          <w:rFonts w:hint="eastAsia"/>
          <w:sz w:val="24"/>
          <w:szCs w:val="24"/>
        </w:rPr>
        <w:t>課</w:t>
      </w:r>
      <w:r>
        <w:rPr>
          <w:rFonts w:hint="eastAsia"/>
          <w:sz w:val="24"/>
          <w:szCs w:val="24"/>
        </w:rPr>
        <w:t>等</w:t>
      </w:r>
      <w:r w:rsidR="00420E93">
        <w:rPr>
          <w:rFonts w:hint="eastAsia"/>
          <w:sz w:val="24"/>
          <w:szCs w:val="24"/>
        </w:rPr>
        <w:t>が発注する物品又は役務（以下「物品等」という。）の調達に適用する。</w:t>
      </w:r>
    </w:p>
    <w:p w:rsidR="002E6FE2" w:rsidRDefault="002E6FE2">
      <w:pPr>
        <w:rPr>
          <w:sz w:val="24"/>
          <w:szCs w:val="24"/>
        </w:rPr>
      </w:pPr>
    </w:p>
    <w:p w:rsidR="00595533" w:rsidRDefault="00420E93" w:rsidP="009342D6">
      <w:pPr>
        <w:ind w:left="240" w:hangingChars="100" w:hanging="240"/>
        <w:rPr>
          <w:sz w:val="24"/>
          <w:szCs w:val="24"/>
        </w:rPr>
      </w:pPr>
      <w:r>
        <w:rPr>
          <w:rFonts w:hint="eastAsia"/>
          <w:sz w:val="24"/>
          <w:szCs w:val="24"/>
        </w:rPr>
        <w:t xml:space="preserve">３　</w:t>
      </w:r>
      <w:r w:rsidR="00595533">
        <w:rPr>
          <w:rFonts w:hint="eastAsia"/>
          <w:sz w:val="24"/>
          <w:szCs w:val="24"/>
        </w:rPr>
        <w:t>調達の対象となる障害者就労施設等</w:t>
      </w:r>
    </w:p>
    <w:p w:rsidR="002E6FE2" w:rsidRDefault="00420E93" w:rsidP="00595533">
      <w:pPr>
        <w:ind w:leftChars="100" w:left="210" w:firstLineChars="100" w:firstLine="240"/>
        <w:rPr>
          <w:sz w:val="24"/>
          <w:szCs w:val="24"/>
        </w:rPr>
      </w:pPr>
      <w:r>
        <w:rPr>
          <w:rFonts w:hint="eastAsia"/>
          <w:sz w:val="24"/>
          <w:szCs w:val="24"/>
        </w:rPr>
        <w:t>調達の対象となる障害者就労施設等は、障害者優先調達推進法</w:t>
      </w:r>
      <w:r w:rsidR="00412643">
        <w:rPr>
          <w:rFonts w:hint="eastAsia"/>
          <w:sz w:val="24"/>
          <w:szCs w:val="24"/>
        </w:rPr>
        <w:t>第２条</w:t>
      </w:r>
      <w:r w:rsidR="00594744">
        <w:rPr>
          <w:rFonts w:hint="eastAsia"/>
          <w:sz w:val="24"/>
          <w:szCs w:val="24"/>
        </w:rPr>
        <w:t>第４</w:t>
      </w:r>
      <w:r w:rsidR="009342D6">
        <w:rPr>
          <w:rFonts w:hint="eastAsia"/>
          <w:sz w:val="24"/>
          <w:szCs w:val="24"/>
        </w:rPr>
        <w:t>項</w:t>
      </w:r>
      <w:r w:rsidR="00412643">
        <w:rPr>
          <w:rFonts w:hint="eastAsia"/>
          <w:sz w:val="24"/>
          <w:szCs w:val="24"/>
        </w:rPr>
        <w:t>に該当する施設等のうち、物品等の調達が可能な施設等とする。</w:t>
      </w:r>
    </w:p>
    <w:p w:rsidR="002E6FE2" w:rsidRDefault="00412643">
      <w:pPr>
        <w:rPr>
          <w:sz w:val="24"/>
          <w:szCs w:val="24"/>
        </w:rPr>
      </w:pPr>
      <w:r>
        <w:rPr>
          <w:rFonts w:hint="eastAsia"/>
          <w:sz w:val="24"/>
          <w:szCs w:val="24"/>
        </w:rPr>
        <w:t xml:space="preserve">　（１）障害者の日常生活及び社会生活を総合的に支援するための法律（平成</w:t>
      </w:r>
    </w:p>
    <w:p w:rsidR="002E6FE2" w:rsidRDefault="00412643">
      <w:pPr>
        <w:rPr>
          <w:sz w:val="24"/>
          <w:szCs w:val="24"/>
        </w:rPr>
      </w:pPr>
      <w:r>
        <w:rPr>
          <w:rFonts w:hint="eastAsia"/>
          <w:sz w:val="24"/>
          <w:szCs w:val="24"/>
        </w:rPr>
        <w:t xml:space="preserve">　１７年法律第１２３号）に基づく事業</w:t>
      </w:r>
      <w:r w:rsidR="00594744">
        <w:rPr>
          <w:rFonts w:hint="eastAsia"/>
          <w:sz w:val="24"/>
          <w:szCs w:val="24"/>
        </w:rPr>
        <w:t>所</w:t>
      </w:r>
      <w:r>
        <w:rPr>
          <w:rFonts w:hint="eastAsia"/>
          <w:sz w:val="24"/>
          <w:szCs w:val="24"/>
        </w:rPr>
        <w:t>・施設等</w:t>
      </w:r>
    </w:p>
    <w:p w:rsidR="002E6FE2" w:rsidRDefault="00412643">
      <w:pPr>
        <w:rPr>
          <w:sz w:val="24"/>
          <w:szCs w:val="24"/>
        </w:rPr>
      </w:pPr>
      <w:r>
        <w:rPr>
          <w:rFonts w:hint="eastAsia"/>
          <w:sz w:val="24"/>
          <w:szCs w:val="24"/>
        </w:rPr>
        <w:t xml:space="preserve">　　　ア　就労移行支援事業所</w:t>
      </w:r>
    </w:p>
    <w:p w:rsidR="002E6FE2" w:rsidRDefault="00412643">
      <w:pPr>
        <w:rPr>
          <w:sz w:val="24"/>
          <w:szCs w:val="24"/>
        </w:rPr>
      </w:pPr>
      <w:r>
        <w:rPr>
          <w:rFonts w:hint="eastAsia"/>
          <w:sz w:val="24"/>
          <w:szCs w:val="24"/>
        </w:rPr>
        <w:t xml:space="preserve">　　　イ　就労継続支援事業所（Ａ</w:t>
      </w:r>
      <w:r w:rsidR="00594744">
        <w:rPr>
          <w:rFonts w:hint="eastAsia"/>
          <w:sz w:val="24"/>
          <w:szCs w:val="24"/>
        </w:rPr>
        <w:t>型、Ｂ型</w:t>
      </w:r>
      <w:r>
        <w:rPr>
          <w:rFonts w:hint="eastAsia"/>
          <w:sz w:val="24"/>
          <w:szCs w:val="24"/>
        </w:rPr>
        <w:t>）</w:t>
      </w:r>
    </w:p>
    <w:p w:rsidR="002E6FE2" w:rsidRDefault="00594744">
      <w:pPr>
        <w:rPr>
          <w:sz w:val="24"/>
          <w:szCs w:val="24"/>
        </w:rPr>
      </w:pPr>
      <w:r>
        <w:rPr>
          <w:rFonts w:hint="eastAsia"/>
          <w:sz w:val="24"/>
          <w:szCs w:val="24"/>
        </w:rPr>
        <w:t xml:space="preserve">　　　ウ　生活介護事業所</w:t>
      </w:r>
    </w:p>
    <w:p w:rsidR="002E6FE2" w:rsidRDefault="00594744">
      <w:pPr>
        <w:rPr>
          <w:sz w:val="24"/>
          <w:szCs w:val="24"/>
        </w:rPr>
      </w:pPr>
      <w:r>
        <w:rPr>
          <w:rFonts w:hint="eastAsia"/>
          <w:sz w:val="24"/>
          <w:szCs w:val="24"/>
        </w:rPr>
        <w:t xml:space="preserve">　　　エ　障害者支援施設（就労移行支援、就労継続支援及び生活介護を行う</w:t>
      </w:r>
    </w:p>
    <w:p w:rsidR="002E6FE2" w:rsidRDefault="00594744">
      <w:pPr>
        <w:rPr>
          <w:sz w:val="24"/>
          <w:szCs w:val="24"/>
        </w:rPr>
      </w:pPr>
      <w:r>
        <w:rPr>
          <w:rFonts w:hint="eastAsia"/>
          <w:sz w:val="24"/>
          <w:szCs w:val="24"/>
        </w:rPr>
        <w:t xml:space="preserve">　　　　　施設）</w:t>
      </w:r>
    </w:p>
    <w:p w:rsidR="002E6FE2" w:rsidRDefault="00594744">
      <w:pPr>
        <w:rPr>
          <w:sz w:val="24"/>
          <w:szCs w:val="24"/>
        </w:rPr>
      </w:pPr>
      <w:r>
        <w:rPr>
          <w:rFonts w:hint="eastAsia"/>
          <w:sz w:val="24"/>
          <w:szCs w:val="24"/>
        </w:rPr>
        <w:t xml:space="preserve">　　　オ　地域活動支援センター</w:t>
      </w:r>
    </w:p>
    <w:p w:rsidR="002E6FE2" w:rsidRDefault="009342D6">
      <w:pPr>
        <w:rPr>
          <w:sz w:val="24"/>
          <w:szCs w:val="24"/>
        </w:rPr>
      </w:pPr>
      <w:r>
        <w:rPr>
          <w:rFonts w:hint="eastAsia"/>
          <w:sz w:val="24"/>
          <w:szCs w:val="24"/>
        </w:rPr>
        <w:t xml:space="preserve">　（２）障害者基本法（昭和４５法律第８４号）に基づき国、地方公共団体の</w:t>
      </w:r>
    </w:p>
    <w:p w:rsidR="002E6FE2" w:rsidRDefault="009342D6">
      <w:pPr>
        <w:rPr>
          <w:sz w:val="24"/>
          <w:szCs w:val="24"/>
        </w:rPr>
      </w:pPr>
      <w:r>
        <w:rPr>
          <w:rFonts w:hint="eastAsia"/>
          <w:sz w:val="24"/>
          <w:szCs w:val="24"/>
        </w:rPr>
        <w:t xml:space="preserve">　　助成を受けている小規模作業所</w:t>
      </w:r>
    </w:p>
    <w:p w:rsidR="002E6FE2" w:rsidRDefault="009342D6">
      <w:pPr>
        <w:rPr>
          <w:sz w:val="24"/>
          <w:szCs w:val="24"/>
        </w:rPr>
      </w:pPr>
      <w:r>
        <w:rPr>
          <w:rFonts w:hint="eastAsia"/>
          <w:sz w:val="24"/>
          <w:szCs w:val="24"/>
        </w:rPr>
        <w:t xml:space="preserve">　（３）障害者優先調達推進法第２条第２項第３号の政令で定める事業所</w:t>
      </w:r>
    </w:p>
    <w:p w:rsidR="002E6FE2" w:rsidRDefault="009342D6" w:rsidP="009342D6">
      <w:pPr>
        <w:ind w:left="1200" w:hangingChars="500" w:hanging="1200"/>
        <w:rPr>
          <w:sz w:val="24"/>
          <w:szCs w:val="24"/>
        </w:rPr>
      </w:pPr>
      <w:r>
        <w:rPr>
          <w:rFonts w:hint="eastAsia"/>
          <w:sz w:val="24"/>
          <w:szCs w:val="24"/>
        </w:rPr>
        <w:t xml:space="preserve">　　　ア　障害者の雇用の促進等に関する法律（昭和３５年法律第１２３号。以下「障害者雇用促進法」という。）に基づく子会社の事業所（特</w:t>
      </w:r>
    </w:p>
    <w:p w:rsidR="009342D6" w:rsidRDefault="009342D6" w:rsidP="009342D6">
      <w:pPr>
        <w:ind w:left="1200" w:hangingChars="500" w:hanging="1200"/>
        <w:rPr>
          <w:sz w:val="24"/>
          <w:szCs w:val="24"/>
        </w:rPr>
      </w:pPr>
      <w:r>
        <w:rPr>
          <w:rFonts w:hint="eastAsia"/>
          <w:sz w:val="24"/>
          <w:szCs w:val="24"/>
        </w:rPr>
        <w:t xml:space="preserve">　　　　　例子会社）</w:t>
      </w:r>
    </w:p>
    <w:p w:rsidR="002E6FE2" w:rsidRDefault="009342D6">
      <w:pPr>
        <w:rPr>
          <w:sz w:val="24"/>
          <w:szCs w:val="24"/>
        </w:rPr>
      </w:pPr>
      <w:r>
        <w:rPr>
          <w:rFonts w:hint="eastAsia"/>
          <w:sz w:val="24"/>
          <w:szCs w:val="24"/>
        </w:rPr>
        <w:t xml:space="preserve">　　　イ　</w:t>
      </w:r>
      <w:r w:rsidR="00D92B5C">
        <w:rPr>
          <w:rFonts w:hint="eastAsia"/>
          <w:sz w:val="24"/>
          <w:szCs w:val="24"/>
        </w:rPr>
        <w:t>重度障害者多数雇用事業所</w:t>
      </w:r>
    </w:p>
    <w:p w:rsidR="002E6FE2" w:rsidRDefault="00D92B5C">
      <w:pPr>
        <w:rPr>
          <w:sz w:val="24"/>
          <w:szCs w:val="24"/>
        </w:rPr>
      </w:pPr>
      <w:r>
        <w:rPr>
          <w:rFonts w:hint="eastAsia"/>
          <w:sz w:val="24"/>
          <w:szCs w:val="24"/>
        </w:rPr>
        <w:t xml:space="preserve">　（４）障害者雇用促進法に基づく在宅就業障害者等</w:t>
      </w:r>
    </w:p>
    <w:p w:rsidR="002E6FE2" w:rsidRDefault="008C70A4">
      <w:pPr>
        <w:rPr>
          <w:sz w:val="24"/>
          <w:szCs w:val="24"/>
        </w:rPr>
      </w:pPr>
      <w:r>
        <w:rPr>
          <w:rFonts w:hint="eastAsia"/>
          <w:sz w:val="24"/>
          <w:szCs w:val="24"/>
        </w:rPr>
        <w:t xml:space="preserve">　　　ア　自宅等において物品の製造、役務の提供等の業務を自ら行う障害者</w:t>
      </w:r>
    </w:p>
    <w:p w:rsidR="002E6FE2" w:rsidRDefault="008C70A4">
      <w:pPr>
        <w:rPr>
          <w:sz w:val="24"/>
          <w:szCs w:val="24"/>
        </w:rPr>
      </w:pPr>
      <w:r>
        <w:rPr>
          <w:rFonts w:hint="eastAsia"/>
          <w:sz w:val="24"/>
          <w:szCs w:val="24"/>
        </w:rPr>
        <w:t xml:space="preserve">　　　　　（在宅就業障害者）</w:t>
      </w:r>
    </w:p>
    <w:p w:rsidR="002E6FE2" w:rsidRDefault="008C70A4">
      <w:pPr>
        <w:rPr>
          <w:sz w:val="24"/>
          <w:szCs w:val="24"/>
        </w:rPr>
      </w:pPr>
      <w:r>
        <w:rPr>
          <w:rFonts w:hint="eastAsia"/>
          <w:sz w:val="24"/>
          <w:szCs w:val="24"/>
        </w:rPr>
        <w:t xml:space="preserve">　　　イ　在宅就業障害者に対する援助の業務等を行う団体</w:t>
      </w:r>
    </w:p>
    <w:p w:rsidR="002E6FE2" w:rsidRPr="008C70A4" w:rsidRDefault="008C70A4">
      <w:pPr>
        <w:rPr>
          <w:sz w:val="24"/>
          <w:szCs w:val="24"/>
        </w:rPr>
      </w:pPr>
      <w:r>
        <w:rPr>
          <w:rFonts w:hint="eastAsia"/>
          <w:sz w:val="24"/>
          <w:szCs w:val="24"/>
        </w:rPr>
        <w:t xml:space="preserve">　　　　　（在宅就業支援団体）</w:t>
      </w:r>
    </w:p>
    <w:p w:rsidR="002E6FE2" w:rsidRDefault="008C70A4">
      <w:pPr>
        <w:rPr>
          <w:sz w:val="24"/>
          <w:szCs w:val="24"/>
        </w:rPr>
      </w:pPr>
      <w:r>
        <w:rPr>
          <w:rFonts w:hint="eastAsia"/>
          <w:sz w:val="24"/>
          <w:szCs w:val="24"/>
        </w:rPr>
        <w:lastRenderedPageBreak/>
        <w:t>４　調達の対象と</w:t>
      </w:r>
      <w:r w:rsidR="00FC6DC1">
        <w:rPr>
          <w:rFonts w:hint="eastAsia"/>
          <w:sz w:val="24"/>
          <w:szCs w:val="24"/>
        </w:rPr>
        <w:t>す</w:t>
      </w:r>
      <w:r>
        <w:rPr>
          <w:rFonts w:hint="eastAsia"/>
          <w:sz w:val="24"/>
          <w:szCs w:val="24"/>
        </w:rPr>
        <w:t>る物品等</w:t>
      </w:r>
    </w:p>
    <w:p w:rsidR="00FC6DC1" w:rsidRDefault="008C70A4">
      <w:pPr>
        <w:rPr>
          <w:sz w:val="24"/>
          <w:szCs w:val="24"/>
        </w:rPr>
      </w:pPr>
      <w:r>
        <w:rPr>
          <w:rFonts w:hint="eastAsia"/>
          <w:sz w:val="24"/>
          <w:szCs w:val="24"/>
        </w:rPr>
        <w:t xml:space="preserve">　　</w:t>
      </w:r>
      <w:r w:rsidR="00FC6DC1">
        <w:rPr>
          <w:rFonts w:hint="eastAsia"/>
          <w:sz w:val="24"/>
          <w:szCs w:val="24"/>
        </w:rPr>
        <w:t>当村において調達の対象とする物品等は、障害者就労施設等が供給する物</w:t>
      </w:r>
    </w:p>
    <w:p w:rsidR="002E6FE2" w:rsidRDefault="00FC6DC1">
      <w:pPr>
        <w:rPr>
          <w:sz w:val="24"/>
          <w:szCs w:val="24"/>
        </w:rPr>
      </w:pPr>
      <w:r>
        <w:rPr>
          <w:rFonts w:hint="eastAsia"/>
          <w:sz w:val="24"/>
          <w:szCs w:val="24"/>
        </w:rPr>
        <w:t xml:space="preserve">　品及び役務とする。</w:t>
      </w:r>
    </w:p>
    <w:p w:rsidR="002E6FE2" w:rsidRDefault="002E6FE2">
      <w:pPr>
        <w:rPr>
          <w:sz w:val="24"/>
          <w:szCs w:val="24"/>
        </w:rPr>
      </w:pPr>
    </w:p>
    <w:p w:rsidR="002E6FE2" w:rsidRDefault="00FC6DC1">
      <w:pPr>
        <w:rPr>
          <w:sz w:val="24"/>
          <w:szCs w:val="24"/>
        </w:rPr>
      </w:pPr>
      <w:r>
        <w:rPr>
          <w:rFonts w:hint="eastAsia"/>
          <w:sz w:val="24"/>
          <w:szCs w:val="24"/>
        </w:rPr>
        <w:t>５　物品等の調達の目標金額</w:t>
      </w:r>
    </w:p>
    <w:p w:rsidR="002E6FE2" w:rsidRDefault="000B4736" w:rsidP="00BB7942">
      <w:pPr>
        <w:ind w:left="480" w:hangingChars="200" w:hanging="480"/>
        <w:rPr>
          <w:sz w:val="24"/>
          <w:szCs w:val="24"/>
        </w:rPr>
      </w:pPr>
      <w:r>
        <w:rPr>
          <w:rFonts w:hint="eastAsia"/>
          <w:sz w:val="24"/>
          <w:szCs w:val="24"/>
        </w:rPr>
        <w:t xml:space="preserve">　　令和</w:t>
      </w:r>
      <w:r w:rsidR="001131C7">
        <w:rPr>
          <w:rFonts w:hint="eastAsia"/>
          <w:sz w:val="24"/>
          <w:szCs w:val="24"/>
        </w:rPr>
        <w:t>５</w:t>
      </w:r>
      <w:r w:rsidR="00FC6DC1">
        <w:rPr>
          <w:rFonts w:hint="eastAsia"/>
          <w:sz w:val="24"/>
          <w:szCs w:val="24"/>
        </w:rPr>
        <w:t>年度に</w:t>
      </w:r>
      <w:r w:rsidR="00DB672D">
        <w:rPr>
          <w:rFonts w:hint="eastAsia"/>
          <w:sz w:val="24"/>
          <w:szCs w:val="24"/>
        </w:rPr>
        <w:t>当</w:t>
      </w:r>
      <w:r w:rsidR="00BB7942">
        <w:rPr>
          <w:rFonts w:hint="eastAsia"/>
          <w:sz w:val="24"/>
          <w:szCs w:val="24"/>
        </w:rPr>
        <w:t>村が達成すべき調達の目標金額に</w:t>
      </w:r>
      <w:r w:rsidR="00FC6DC1">
        <w:rPr>
          <w:rFonts w:hint="eastAsia"/>
          <w:sz w:val="24"/>
          <w:szCs w:val="24"/>
        </w:rPr>
        <w:t>ついては以下のとおりとする。</w:t>
      </w:r>
    </w:p>
    <w:p w:rsidR="002E6FE2" w:rsidRPr="001131C7" w:rsidRDefault="00BB7942">
      <w:pPr>
        <w:rPr>
          <w:rFonts w:ascii="ＭＳ 明朝" w:eastAsia="ＭＳ 明朝" w:hAnsi="ＭＳ 明朝"/>
          <w:sz w:val="24"/>
          <w:szCs w:val="24"/>
        </w:rPr>
      </w:pPr>
      <w:r w:rsidRPr="001131C7">
        <w:rPr>
          <w:rFonts w:ascii="ＭＳ 明朝" w:eastAsia="ＭＳ 明朝" w:hAnsi="ＭＳ 明朝" w:hint="eastAsia"/>
          <w:sz w:val="24"/>
          <w:szCs w:val="24"/>
        </w:rPr>
        <w:t xml:space="preserve">　（１）</w:t>
      </w:r>
      <w:r w:rsidR="00FC6DC1" w:rsidRPr="001131C7">
        <w:rPr>
          <w:rFonts w:ascii="ＭＳ 明朝" w:eastAsia="ＭＳ 明朝" w:hAnsi="ＭＳ 明朝" w:hint="eastAsia"/>
          <w:sz w:val="24"/>
          <w:szCs w:val="24"/>
        </w:rPr>
        <w:t xml:space="preserve">目標金額　</w:t>
      </w:r>
      <w:r w:rsidR="001131C7" w:rsidRPr="001131C7">
        <w:rPr>
          <w:rFonts w:ascii="ＭＳ 明朝" w:eastAsia="ＭＳ 明朝" w:hAnsi="ＭＳ 明朝" w:hint="eastAsia"/>
          <w:sz w:val="24"/>
          <w:szCs w:val="24"/>
        </w:rPr>
        <w:t>792,000</w:t>
      </w:r>
      <w:r w:rsidRPr="001131C7">
        <w:rPr>
          <w:rFonts w:ascii="ＭＳ 明朝" w:eastAsia="ＭＳ 明朝" w:hAnsi="ＭＳ 明朝" w:hint="eastAsia"/>
          <w:sz w:val="24"/>
          <w:szCs w:val="24"/>
        </w:rPr>
        <w:t>円</w:t>
      </w:r>
    </w:p>
    <w:p w:rsidR="002E6FE2" w:rsidRDefault="002E6FE2">
      <w:pPr>
        <w:rPr>
          <w:sz w:val="24"/>
          <w:szCs w:val="24"/>
        </w:rPr>
      </w:pPr>
    </w:p>
    <w:p w:rsidR="002E6FE2" w:rsidRDefault="00DB672D">
      <w:pPr>
        <w:rPr>
          <w:sz w:val="24"/>
          <w:szCs w:val="24"/>
        </w:rPr>
      </w:pPr>
      <w:r>
        <w:rPr>
          <w:rFonts w:hint="eastAsia"/>
          <w:sz w:val="24"/>
          <w:szCs w:val="24"/>
        </w:rPr>
        <w:t>６　調達の推進方法</w:t>
      </w:r>
    </w:p>
    <w:p w:rsidR="002E6FE2" w:rsidRDefault="00DB672D" w:rsidP="00DB672D">
      <w:pPr>
        <w:ind w:left="480" w:hangingChars="200" w:hanging="480"/>
        <w:rPr>
          <w:sz w:val="24"/>
          <w:szCs w:val="24"/>
        </w:rPr>
      </w:pPr>
      <w:r>
        <w:rPr>
          <w:rFonts w:hint="eastAsia"/>
          <w:sz w:val="24"/>
          <w:szCs w:val="24"/>
        </w:rPr>
        <w:t xml:space="preserve">　（１）当村では、保健福祉課において障害者就労施設等から提供可能な物品等についての情報を収集し、これらの情報を基に各課</w:t>
      </w:r>
      <w:r w:rsidR="00595533">
        <w:rPr>
          <w:rFonts w:hint="eastAsia"/>
          <w:sz w:val="24"/>
          <w:szCs w:val="24"/>
        </w:rPr>
        <w:t>等</w:t>
      </w:r>
      <w:r>
        <w:rPr>
          <w:rFonts w:hint="eastAsia"/>
          <w:sz w:val="24"/>
          <w:szCs w:val="24"/>
        </w:rPr>
        <w:t>に対し</w:t>
      </w:r>
      <w:r w:rsidR="00570E69">
        <w:rPr>
          <w:rFonts w:hint="eastAsia"/>
          <w:sz w:val="24"/>
          <w:szCs w:val="24"/>
        </w:rPr>
        <w:t>障害就労施設等への優先調達を依頼する。</w:t>
      </w:r>
      <w:r>
        <w:rPr>
          <w:rFonts w:hint="eastAsia"/>
          <w:sz w:val="24"/>
          <w:szCs w:val="24"/>
        </w:rPr>
        <w:t xml:space="preserve">　</w:t>
      </w:r>
    </w:p>
    <w:p w:rsidR="002E6FE2" w:rsidRDefault="00570E69" w:rsidP="00570E69">
      <w:pPr>
        <w:ind w:left="480" w:hangingChars="200" w:hanging="480"/>
        <w:rPr>
          <w:sz w:val="24"/>
          <w:szCs w:val="24"/>
        </w:rPr>
      </w:pPr>
      <w:r>
        <w:rPr>
          <w:rFonts w:hint="eastAsia"/>
          <w:sz w:val="24"/>
          <w:szCs w:val="24"/>
        </w:rPr>
        <w:t xml:space="preserve">　（２）各課</w:t>
      </w:r>
      <w:r w:rsidR="00595533">
        <w:rPr>
          <w:rFonts w:hint="eastAsia"/>
          <w:sz w:val="24"/>
          <w:szCs w:val="24"/>
        </w:rPr>
        <w:t>等</w:t>
      </w:r>
      <w:r>
        <w:rPr>
          <w:rFonts w:hint="eastAsia"/>
          <w:sz w:val="24"/>
          <w:szCs w:val="24"/>
        </w:rPr>
        <w:t xml:space="preserve">では、障害就労施設等からの発注可能な物品等の優先調達について十分配慮する。　</w:t>
      </w:r>
    </w:p>
    <w:p w:rsidR="002E6FE2" w:rsidRDefault="00570E69">
      <w:pPr>
        <w:rPr>
          <w:sz w:val="24"/>
          <w:szCs w:val="24"/>
        </w:rPr>
      </w:pPr>
      <w:r>
        <w:rPr>
          <w:rFonts w:hint="eastAsia"/>
          <w:sz w:val="24"/>
          <w:szCs w:val="24"/>
        </w:rPr>
        <w:t xml:space="preserve">　　</w:t>
      </w:r>
    </w:p>
    <w:p w:rsidR="002E6FE2" w:rsidRDefault="00570E69">
      <w:pPr>
        <w:rPr>
          <w:sz w:val="24"/>
          <w:szCs w:val="24"/>
        </w:rPr>
      </w:pPr>
      <w:r>
        <w:rPr>
          <w:rFonts w:hint="eastAsia"/>
          <w:sz w:val="24"/>
          <w:szCs w:val="24"/>
        </w:rPr>
        <w:t>７　調達方針及び調達実績の公表</w:t>
      </w:r>
    </w:p>
    <w:p w:rsidR="00A011BA" w:rsidRDefault="00570E69" w:rsidP="00A011BA">
      <w:pPr>
        <w:ind w:leftChars="67" w:left="141"/>
        <w:rPr>
          <w:sz w:val="24"/>
          <w:szCs w:val="24"/>
        </w:rPr>
      </w:pPr>
      <w:r>
        <w:rPr>
          <w:rFonts w:hint="eastAsia"/>
          <w:sz w:val="24"/>
          <w:szCs w:val="24"/>
        </w:rPr>
        <w:t>（１）</w:t>
      </w:r>
      <w:r w:rsidR="00D819BA">
        <w:rPr>
          <w:rFonts w:hint="eastAsia"/>
          <w:sz w:val="24"/>
          <w:szCs w:val="24"/>
        </w:rPr>
        <w:t>毎年</w:t>
      </w:r>
      <w:r w:rsidR="00A011BA">
        <w:rPr>
          <w:rFonts w:hint="eastAsia"/>
          <w:sz w:val="24"/>
          <w:szCs w:val="24"/>
        </w:rPr>
        <w:t>度、調達方針を作成したときは、村ホームページ等により公表する。</w:t>
      </w:r>
    </w:p>
    <w:p w:rsidR="002E6FE2" w:rsidRPr="00D819BA" w:rsidRDefault="00D819BA" w:rsidP="00A011BA">
      <w:pPr>
        <w:ind w:leftChars="67" w:left="280" w:hangingChars="58" w:hanging="139"/>
        <w:rPr>
          <w:sz w:val="24"/>
          <w:szCs w:val="24"/>
        </w:rPr>
      </w:pPr>
      <w:r>
        <w:rPr>
          <w:rFonts w:hint="eastAsia"/>
          <w:sz w:val="24"/>
          <w:szCs w:val="24"/>
        </w:rPr>
        <w:t>（２）調達実績については年度終了後、村ホームページ等により</w:t>
      </w:r>
      <w:r w:rsidR="00B30483">
        <w:rPr>
          <w:rFonts w:hint="eastAsia"/>
          <w:sz w:val="24"/>
          <w:szCs w:val="24"/>
        </w:rPr>
        <w:t>公表する。</w:t>
      </w:r>
    </w:p>
    <w:p w:rsidR="002E6FE2" w:rsidRDefault="002E6FE2">
      <w:pPr>
        <w:rPr>
          <w:sz w:val="24"/>
          <w:szCs w:val="24"/>
        </w:rPr>
      </w:pPr>
    </w:p>
    <w:p w:rsidR="002E6FE2" w:rsidRDefault="00461F5E">
      <w:pPr>
        <w:rPr>
          <w:sz w:val="24"/>
          <w:szCs w:val="24"/>
        </w:rPr>
      </w:pPr>
      <w:r>
        <w:rPr>
          <w:rFonts w:hint="eastAsia"/>
          <w:sz w:val="24"/>
          <w:szCs w:val="24"/>
        </w:rPr>
        <w:t>８　適用期日</w:t>
      </w:r>
    </w:p>
    <w:p w:rsidR="002E6FE2" w:rsidRDefault="000B4736">
      <w:pPr>
        <w:rPr>
          <w:sz w:val="24"/>
          <w:szCs w:val="24"/>
        </w:rPr>
      </w:pPr>
      <w:r>
        <w:rPr>
          <w:rFonts w:hint="eastAsia"/>
          <w:sz w:val="24"/>
          <w:szCs w:val="24"/>
        </w:rPr>
        <w:t xml:space="preserve">　　この調達方針は、令和</w:t>
      </w:r>
      <w:r w:rsidR="001131C7">
        <w:rPr>
          <w:rFonts w:hint="eastAsia"/>
          <w:sz w:val="24"/>
          <w:szCs w:val="24"/>
        </w:rPr>
        <w:t>５</w:t>
      </w:r>
      <w:r w:rsidR="00461F5E">
        <w:rPr>
          <w:rFonts w:hint="eastAsia"/>
          <w:sz w:val="24"/>
          <w:szCs w:val="24"/>
        </w:rPr>
        <w:t>年</w:t>
      </w:r>
      <w:r w:rsidR="0037668A">
        <w:rPr>
          <w:rFonts w:hint="eastAsia"/>
          <w:sz w:val="24"/>
          <w:szCs w:val="24"/>
        </w:rPr>
        <w:t>６</w:t>
      </w:r>
      <w:r w:rsidR="00461F5E">
        <w:rPr>
          <w:rFonts w:hint="eastAsia"/>
          <w:sz w:val="24"/>
          <w:szCs w:val="24"/>
        </w:rPr>
        <w:t>月</w:t>
      </w:r>
      <w:r w:rsidR="00EC6AF2">
        <w:rPr>
          <w:rFonts w:hint="eastAsia"/>
          <w:sz w:val="24"/>
          <w:szCs w:val="24"/>
        </w:rPr>
        <w:t>１</w:t>
      </w:r>
      <w:r w:rsidR="00461F5E">
        <w:rPr>
          <w:rFonts w:hint="eastAsia"/>
          <w:sz w:val="24"/>
          <w:szCs w:val="24"/>
        </w:rPr>
        <w:t>日から適用する。</w:t>
      </w:r>
    </w:p>
    <w:p w:rsidR="002E6FE2" w:rsidRDefault="002E6FE2">
      <w:pPr>
        <w:rPr>
          <w:sz w:val="24"/>
          <w:szCs w:val="24"/>
        </w:rPr>
      </w:pPr>
    </w:p>
    <w:p w:rsidR="002E6FE2" w:rsidRDefault="002E6FE2">
      <w:pPr>
        <w:rPr>
          <w:sz w:val="24"/>
          <w:szCs w:val="24"/>
        </w:rPr>
      </w:pPr>
    </w:p>
    <w:p w:rsidR="002E6FE2" w:rsidRDefault="002E6FE2">
      <w:pPr>
        <w:rPr>
          <w:sz w:val="24"/>
          <w:szCs w:val="24"/>
        </w:rPr>
      </w:pPr>
    </w:p>
    <w:p w:rsidR="002E6FE2" w:rsidRDefault="002E6FE2">
      <w:pPr>
        <w:rPr>
          <w:sz w:val="24"/>
          <w:szCs w:val="24"/>
        </w:rPr>
      </w:pPr>
    </w:p>
    <w:p w:rsidR="002E6FE2" w:rsidRDefault="002E6FE2">
      <w:pPr>
        <w:rPr>
          <w:sz w:val="24"/>
          <w:szCs w:val="24"/>
        </w:rPr>
      </w:pPr>
    </w:p>
    <w:p w:rsidR="002E6FE2" w:rsidRDefault="002E6FE2">
      <w:pPr>
        <w:rPr>
          <w:sz w:val="24"/>
          <w:szCs w:val="24"/>
        </w:rPr>
      </w:pPr>
    </w:p>
    <w:p w:rsidR="002E6FE2" w:rsidRDefault="002E6FE2">
      <w:pPr>
        <w:rPr>
          <w:sz w:val="24"/>
          <w:szCs w:val="24"/>
        </w:rPr>
      </w:pPr>
    </w:p>
    <w:p w:rsidR="002E6FE2" w:rsidRDefault="002E6FE2">
      <w:pPr>
        <w:rPr>
          <w:sz w:val="24"/>
          <w:szCs w:val="24"/>
        </w:rPr>
      </w:pPr>
    </w:p>
    <w:p w:rsidR="002E6FE2" w:rsidRDefault="002E6FE2">
      <w:pPr>
        <w:rPr>
          <w:sz w:val="24"/>
          <w:szCs w:val="24"/>
        </w:rPr>
      </w:pPr>
    </w:p>
    <w:p w:rsidR="002E6FE2" w:rsidRDefault="002E6FE2">
      <w:pPr>
        <w:rPr>
          <w:sz w:val="24"/>
          <w:szCs w:val="24"/>
        </w:rPr>
      </w:pPr>
      <w:bookmarkStart w:id="0" w:name="_GoBack"/>
      <w:bookmarkEnd w:id="0"/>
    </w:p>
    <w:p w:rsidR="002E6FE2" w:rsidRDefault="002E6FE2">
      <w:pPr>
        <w:rPr>
          <w:sz w:val="24"/>
          <w:szCs w:val="24"/>
        </w:rPr>
      </w:pPr>
    </w:p>
    <w:p w:rsidR="002E6FE2" w:rsidRPr="002E6FE2" w:rsidRDefault="002E6FE2">
      <w:pPr>
        <w:rPr>
          <w:sz w:val="24"/>
          <w:szCs w:val="24"/>
        </w:rPr>
      </w:pPr>
    </w:p>
    <w:sectPr w:rsidR="002E6FE2" w:rsidRPr="002E6FE2" w:rsidSect="00AA3D64">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93" w:rsidRDefault="00CE5893" w:rsidP="00461F5E">
      <w:r>
        <w:separator/>
      </w:r>
    </w:p>
  </w:endnote>
  <w:endnote w:type="continuationSeparator" w:id="0">
    <w:p w:rsidR="00CE5893" w:rsidRDefault="00CE5893" w:rsidP="0046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93" w:rsidRDefault="00CE5893" w:rsidP="00461F5E">
      <w:r>
        <w:separator/>
      </w:r>
    </w:p>
  </w:footnote>
  <w:footnote w:type="continuationSeparator" w:id="0">
    <w:p w:rsidR="00CE5893" w:rsidRDefault="00CE5893" w:rsidP="00461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E2"/>
    <w:rsid w:val="000A3EDB"/>
    <w:rsid w:val="000B4736"/>
    <w:rsid w:val="001131C7"/>
    <w:rsid w:val="00122BEB"/>
    <w:rsid w:val="00230DF2"/>
    <w:rsid w:val="002744D4"/>
    <w:rsid w:val="002E6FE2"/>
    <w:rsid w:val="0037668A"/>
    <w:rsid w:val="00412643"/>
    <w:rsid w:val="00420E93"/>
    <w:rsid w:val="00446A0A"/>
    <w:rsid w:val="00461F5E"/>
    <w:rsid w:val="00476BE9"/>
    <w:rsid w:val="004C5B80"/>
    <w:rsid w:val="004F33C4"/>
    <w:rsid w:val="00570E69"/>
    <w:rsid w:val="00594744"/>
    <w:rsid w:val="00595533"/>
    <w:rsid w:val="00772C07"/>
    <w:rsid w:val="0085637C"/>
    <w:rsid w:val="008B7CE6"/>
    <w:rsid w:val="008C70A4"/>
    <w:rsid w:val="009342D6"/>
    <w:rsid w:val="009676DE"/>
    <w:rsid w:val="009A0335"/>
    <w:rsid w:val="009A4E43"/>
    <w:rsid w:val="00A011BA"/>
    <w:rsid w:val="00A27244"/>
    <w:rsid w:val="00A81429"/>
    <w:rsid w:val="00AA0AEA"/>
    <w:rsid w:val="00AA3D64"/>
    <w:rsid w:val="00B21F02"/>
    <w:rsid w:val="00B30483"/>
    <w:rsid w:val="00B35D14"/>
    <w:rsid w:val="00B547EA"/>
    <w:rsid w:val="00BB7942"/>
    <w:rsid w:val="00C30A45"/>
    <w:rsid w:val="00C45FB3"/>
    <w:rsid w:val="00CE5893"/>
    <w:rsid w:val="00CE6491"/>
    <w:rsid w:val="00D0158B"/>
    <w:rsid w:val="00D61946"/>
    <w:rsid w:val="00D819BA"/>
    <w:rsid w:val="00D92B5C"/>
    <w:rsid w:val="00DB672D"/>
    <w:rsid w:val="00DF0CBC"/>
    <w:rsid w:val="00EA278C"/>
    <w:rsid w:val="00EC6AF2"/>
    <w:rsid w:val="00F352D2"/>
    <w:rsid w:val="00F5452D"/>
    <w:rsid w:val="00FC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A4E5151-2B90-4816-A6B6-0DC7A732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F5E"/>
    <w:pPr>
      <w:tabs>
        <w:tab w:val="center" w:pos="4252"/>
        <w:tab w:val="right" w:pos="8504"/>
      </w:tabs>
      <w:snapToGrid w:val="0"/>
    </w:pPr>
  </w:style>
  <w:style w:type="character" w:customStyle="1" w:styleId="a4">
    <w:name w:val="ヘッダー (文字)"/>
    <w:basedOn w:val="a0"/>
    <w:link w:val="a3"/>
    <w:uiPriority w:val="99"/>
    <w:rsid w:val="00461F5E"/>
  </w:style>
  <w:style w:type="paragraph" w:styleId="a5">
    <w:name w:val="footer"/>
    <w:basedOn w:val="a"/>
    <w:link w:val="a6"/>
    <w:uiPriority w:val="99"/>
    <w:unhideWhenUsed/>
    <w:rsid w:val="00461F5E"/>
    <w:pPr>
      <w:tabs>
        <w:tab w:val="center" w:pos="4252"/>
        <w:tab w:val="right" w:pos="8504"/>
      </w:tabs>
      <w:snapToGrid w:val="0"/>
    </w:pPr>
  </w:style>
  <w:style w:type="character" w:customStyle="1" w:styleId="a6">
    <w:name w:val="フッター (文字)"/>
    <w:basedOn w:val="a0"/>
    <w:link w:val="a5"/>
    <w:uiPriority w:val="99"/>
    <w:rsid w:val="00461F5E"/>
  </w:style>
  <w:style w:type="paragraph" w:styleId="a7">
    <w:name w:val="Balloon Text"/>
    <w:basedOn w:val="a"/>
    <w:link w:val="a8"/>
    <w:uiPriority w:val="99"/>
    <w:semiHidden/>
    <w:unhideWhenUsed/>
    <w:rsid w:val="000A3E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3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D06BB-B163-4ABA-8E53-B9B0C14C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原村役場総務課</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fukushi01</dc:creator>
  <cp:lastModifiedBy>河野　桂子</cp:lastModifiedBy>
  <cp:revision>8</cp:revision>
  <cp:lastPrinted>2021-06-29T08:14:00Z</cp:lastPrinted>
  <dcterms:created xsi:type="dcterms:W3CDTF">2018-05-24T08:07:00Z</dcterms:created>
  <dcterms:modified xsi:type="dcterms:W3CDTF">2023-09-04T05:50:00Z</dcterms:modified>
</cp:coreProperties>
</file>