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B1" w:rsidRPr="00752DF0" w:rsidRDefault="00062840" w:rsidP="00062840">
      <w:pPr>
        <w:jc w:val="center"/>
        <w:rPr>
          <w:rFonts w:ascii="HGS明朝E" w:eastAsia="HGS明朝E" w:hAnsi="HGS明朝E"/>
          <w:b/>
          <w:sz w:val="28"/>
          <w:szCs w:val="28"/>
        </w:rPr>
      </w:pPr>
      <w:r w:rsidRPr="00752DF0">
        <w:rPr>
          <w:rFonts w:ascii="HGS明朝E" w:eastAsia="HGS明朝E" w:hAnsi="HGS明朝E" w:hint="eastAsia"/>
          <w:b/>
          <w:sz w:val="28"/>
          <w:szCs w:val="28"/>
        </w:rPr>
        <w:t>樅の木荘改築に関するトータルコンセプト（案）</w:t>
      </w:r>
    </w:p>
    <w:p w:rsidR="00062840" w:rsidRPr="00752DF0" w:rsidRDefault="00062840" w:rsidP="00062840">
      <w:pPr>
        <w:rPr>
          <w:sz w:val="22"/>
        </w:rPr>
      </w:pPr>
    </w:p>
    <w:p w:rsidR="00B4711C" w:rsidRPr="00752DF0" w:rsidRDefault="00B4711C" w:rsidP="00B4711C">
      <w:pPr>
        <w:rPr>
          <w:rFonts w:asciiTheme="majorEastAsia" w:eastAsiaTheme="majorEastAsia" w:hAnsiTheme="majorEastAsia"/>
          <w:sz w:val="24"/>
          <w:szCs w:val="24"/>
        </w:rPr>
      </w:pPr>
      <w:r w:rsidRPr="00752DF0">
        <w:rPr>
          <w:rFonts w:asciiTheme="majorEastAsia" w:eastAsiaTheme="majorEastAsia" w:hAnsiTheme="majorEastAsia" w:hint="eastAsia"/>
          <w:sz w:val="24"/>
          <w:szCs w:val="24"/>
        </w:rPr>
        <w:t>１．トータルコンセプトの位置づけ</w:t>
      </w:r>
    </w:p>
    <w:p w:rsidR="00B4711C" w:rsidRPr="00752DF0" w:rsidRDefault="00B4711C" w:rsidP="00F17722">
      <w:pPr>
        <w:pStyle w:val="a"/>
      </w:pPr>
      <w:r w:rsidRPr="00752DF0">
        <w:rPr>
          <w:rFonts w:hint="eastAsia"/>
        </w:rPr>
        <w:t>樅の木荘改築に関する内容を住民にわかりやすく説明するとともに、今後実施設計を行う上で必要な事柄としてまとめることを目的とする。</w:t>
      </w:r>
    </w:p>
    <w:p w:rsidR="00B4711C" w:rsidRPr="00752DF0" w:rsidRDefault="00B4711C" w:rsidP="005F0659">
      <w:pPr>
        <w:ind w:left="630" w:hangingChars="300" w:hanging="630"/>
        <w:rPr>
          <w:szCs w:val="21"/>
        </w:rPr>
      </w:pPr>
    </w:p>
    <w:p w:rsidR="00B4711C" w:rsidRPr="00752DF0" w:rsidRDefault="00B4711C" w:rsidP="00B4711C">
      <w:pPr>
        <w:rPr>
          <w:rFonts w:asciiTheme="majorEastAsia" w:eastAsiaTheme="majorEastAsia" w:hAnsiTheme="majorEastAsia"/>
          <w:sz w:val="24"/>
          <w:szCs w:val="21"/>
        </w:rPr>
      </w:pPr>
      <w:r w:rsidRPr="00752DF0">
        <w:rPr>
          <w:rFonts w:asciiTheme="majorEastAsia" w:eastAsiaTheme="majorEastAsia" w:hAnsiTheme="majorEastAsia" w:hint="eastAsia"/>
          <w:sz w:val="24"/>
          <w:szCs w:val="21"/>
        </w:rPr>
        <w:t>２．新施設の基本理念</w:t>
      </w:r>
      <w:r w:rsidR="00B4210A" w:rsidRPr="00752DF0">
        <w:rPr>
          <w:rFonts w:asciiTheme="majorEastAsia" w:eastAsiaTheme="majorEastAsia" w:hAnsiTheme="majorEastAsia" w:hint="eastAsia"/>
          <w:sz w:val="24"/>
          <w:szCs w:val="21"/>
        </w:rPr>
        <w:t xml:space="preserve">　</w:t>
      </w:r>
      <w:r w:rsidR="00BA3A97" w:rsidRPr="00752DF0">
        <w:rPr>
          <w:rFonts w:asciiTheme="majorEastAsia" w:eastAsiaTheme="majorEastAsia" w:hAnsiTheme="majorEastAsia" w:hint="eastAsia"/>
          <w:sz w:val="22"/>
          <w:bdr w:val="single" w:sz="4" w:space="0" w:color="auto"/>
          <w:shd w:val="pct15" w:color="auto" w:fill="FFFFFF"/>
        </w:rPr>
        <w:t>HS</w:t>
      </w:r>
    </w:p>
    <w:p w:rsidR="00CA1783" w:rsidRPr="00752DF0" w:rsidRDefault="00CA1783" w:rsidP="00F17722">
      <w:pPr>
        <w:pStyle w:val="a"/>
        <w:rPr>
          <w:rFonts w:asciiTheme="majorEastAsia" w:eastAsiaTheme="majorEastAsia" w:hAnsiTheme="majorEastAsia"/>
        </w:rPr>
      </w:pPr>
      <w:r w:rsidRPr="00752DF0">
        <w:rPr>
          <w:rFonts w:hint="eastAsia"/>
          <w:bdr w:val="single" w:sz="4" w:space="0" w:color="auto"/>
        </w:rPr>
        <w:t>原村ならでは</w:t>
      </w:r>
      <w:r w:rsidR="00E42752" w:rsidRPr="00752DF0">
        <w:rPr>
          <w:rFonts w:hint="eastAsia"/>
          <w:bdr w:val="single" w:sz="4" w:space="0" w:color="auto"/>
        </w:rPr>
        <w:t>(</w:t>
      </w:r>
      <w:r w:rsidR="00E42752" w:rsidRPr="00752DF0">
        <w:rPr>
          <w:rFonts w:hint="eastAsia"/>
          <w:bdr w:val="single" w:sz="4" w:space="0" w:color="auto"/>
        </w:rPr>
        <w:t>オンリー・ワン</w:t>
      </w:r>
      <w:r w:rsidR="00E42752" w:rsidRPr="00752DF0">
        <w:rPr>
          <w:rFonts w:hint="eastAsia"/>
          <w:bdr w:val="single" w:sz="4" w:space="0" w:color="auto"/>
        </w:rPr>
        <w:t>)</w:t>
      </w:r>
      <w:r w:rsidRPr="00752DF0">
        <w:rPr>
          <w:rFonts w:hint="eastAsia"/>
          <w:bdr w:val="single" w:sz="4" w:space="0" w:color="auto"/>
        </w:rPr>
        <w:t>の高原リゾートの魅力を感じられる場とする</w:t>
      </w:r>
      <w:r w:rsidRPr="00752DF0">
        <w:br/>
      </w:r>
      <w:r w:rsidRPr="00752DF0">
        <w:rPr>
          <w:rFonts w:hint="eastAsia"/>
        </w:rPr>
        <w:t>【「原村ならではの高原リゾート」のイメージ】</w:t>
      </w:r>
      <w:r w:rsidRPr="00752DF0">
        <w:rPr>
          <w:bdr w:val="single" w:sz="4" w:space="0" w:color="auto"/>
        </w:rPr>
        <w:br/>
      </w:r>
      <w:r w:rsidRPr="00752DF0">
        <w:rPr>
          <w:rFonts w:hint="eastAsia"/>
        </w:rPr>
        <w:t xml:space="preserve">　○清々しい空気○静けさ○豊かな緑○広い空○地形の高低差○まっすぐに山へと続く道</w:t>
      </w:r>
      <w:r w:rsidRPr="00752DF0">
        <w:rPr>
          <w:rFonts w:hint="eastAsia"/>
        </w:rPr>
        <w:br/>
      </w:r>
      <w:r w:rsidRPr="00752DF0">
        <w:rPr>
          <w:rFonts w:hint="eastAsia"/>
        </w:rPr>
        <w:t xml:space="preserve">　○満天の星空○新鮮で美味しい野菜○少しオシャレな雰囲気○ゆっくり流れる時間</w:t>
      </w:r>
    </w:p>
    <w:p w:rsidR="00CA1783" w:rsidRPr="00752DF0" w:rsidRDefault="00CA1783" w:rsidP="00F17722">
      <w:pPr>
        <w:pStyle w:val="a"/>
      </w:pPr>
      <w:r w:rsidRPr="00752DF0">
        <w:rPr>
          <w:rFonts w:hint="eastAsia"/>
          <w:szCs w:val="21"/>
          <w:bdr w:val="single" w:sz="4" w:space="0" w:color="auto"/>
        </w:rPr>
        <w:t>普段から地域住民が気軽に集い、住民の喜びにつながる施設とする</w:t>
      </w:r>
      <w:r w:rsidRPr="00752DF0">
        <w:rPr>
          <w:szCs w:val="21"/>
          <w:bdr w:val="single" w:sz="4" w:space="0" w:color="auto"/>
        </w:rPr>
        <w:br/>
      </w:r>
      <w:r w:rsidRPr="00752DF0">
        <w:rPr>
          <w:rFonts w:hint="eastAsia"/>
        </w:rPr>
        <w:t>(</w:t>
      </w:r>
      <w:r w:rsidRPr="00752DF0">
        <w:rPr>
          <w:rFonts w:hint="eastAsia"/>
        </w:rPr>
        <w:t>住民が気軽に集い、交流する場に、自然と来訪者も惹きつけられるよう、設えや使い方で工夫するとともに、地域農産物の販売や地域資源の発信ができれば、住民の喜びにつながる施設として考えること</w:t>
      </w:r>
      <w:r w:rsidRPr="00752DF0">
        <w:rPr>
          <w:rFonts w:hint="eastAsia"/>
        </w:rPr>
        <w:t>)</w:t>
      </w:r>
    </w:p>
    <w:p w:rsidR="00B4711C" w:rsidRPr="00752DF0" w:rsidRDefault="00B4711C" w:rsidP="00F17722">
      <w:pPr>
        <w:pStyle w:val="a4"/>
        <w:numPr>
          <w:ilvl w:val="0"/>
          <w:numId w:val="20"/>
        </w:numPr>
        <w:ind w:leftChars="0" w:left="1276" w:hanging="142"/>
      </w:pPr>
      <w:r w:rsidRPr="00752DF0">
        <w:rPr>
          <w:rFonts w:hint="eastAsia"/>
        </w:rPr>
        <w:t>宿泊機能、宴会機能</w:t>
      </w:r>
      <w:r w:rsidR="00BA3A97" w:rsidRPr="00752DF0">
        <w:rPr>
          <w:rFonts w:hint="eastAsia"/>
        </w:rPr>
        <w:t>(</w:t>
      </w:r>
      <w:r w:rsidR="00BA3A97" w:rsidRPr="00752DF0">
        <w:rPr>
          <w:rFonts w:hint="eastAsia"/>
        </w:rPr>
        <w:t>会議開催が可能とする</w:t>
      </w:r>
      <w:r w:rsidR="00BA3A97" w:rsidRPr="00752DF0">
        <w:rPr>
          <w:rFonts w:hint="eastAsia"/>
        </w:rPr>
        <w:t>)</w:t>
      </w:r>
      <w:r w:rsidRPr="00752DF0">
        <w:rPr>
          <w:rFonts w:hint="eastAsia"/>
        </w:rPr>
        <w:t>を兼ね備えた施設とする。</w:t>
      </w:r>
    </w:p>
    <w:p w:rsidR="00B4711C" w:rsidRPr="00752DF0" w:rsidRDefault="00B4711C" w:rsidP="00F17722">
      <w:pPr>
        <w:pStyle w:val="a4"/>
        <w:numPr>
          <w:ilvl w:val="0"/>
          <w:numId w:val="20"/>
        </w:numPr>
        <w:ind w:leftChars="0" w:left="1276" w:hanging="142"/>
      </w:pPr>
      <w:r w:rsidRPr="00752DF0">
        <w:rPr>
          <w:rFonts w:hint="eastAsia"/>
        </w:rPr>
        <w:t>住民に十分な理解が得られ、次代への負担の</w:t>
      </w:r>
      <w:r w:rsidR="00CB0111" w:rsidRPr="00752DF0">
        <w:rPr>
          <w:rFonts w:hint="eastAsia"/>
        </w:rPr>
        <w:t>少ない</w:t>
      </w:r>
      <w:r w:rsidRPr="00752DF0">
        <w:rPr>
          <w:rFonts w:hint="eastAsia"/>
        </w:rPr>
        <w:t>持続的な経営ができる施設とする</w:t>
      </w:r>
    </w:p>
    <w:p w:rsidR="00B4711C" w:rsidRPr="00752DF0" w:rsidRDefault="00B4711C" w:rsidP="00F17722">
      <w:pPr>
        <w:pStyle w:val="a4"/>
        <w:numPr>
          <w:ilvl w:val="0"/>
          <w:numId w:val="20"/>
        </w:numPr>
        <w:ind w:leftChars="0" w:left="1276" w:hanging="142"/>
      </w:pPr>
      <w:r w:rsidRPr="00752DF0">
        <w:rPr>
          <w:rFonts w:hint="eastAsia"/>
        </w:rPr>
        <w:t>農業や他産業と連携し、原村全体の活性化につながる施設とする</w:t>
      </w:r>
    </w:p>
    <w:p w:rsidR="00B4711C" w:rsidRPr="00752DF0" w:rsidRDefault="00B4711C" w:rsidP="00F17722">
      <w:pPr>
        <w:pStyle w:val="a4"/>
        <w:numPr>
          <w:ilvl w:val="0"/>
          <w:numId w:val="20"/>
        </w:numPr>
        <w:ind w:leftChars="0" w:left="1276" w:hanging="142"/>
      </w:pPr>
      <w:r w:rsidRPr="00752DF0">
        <w:rPr>
          <w:rFonts w:hint="eastAsia"/>
        </w:rPr>
        <w:t>来訪者に原村の魅力を発信するとともに、新規誘客や将来の定住につなげる</w:t>
      </w:r>
    </w:p>
    <w:p w:rsidR="00B4711C" w:rsidRPr="00752DF0" w:rsidRDefault="00027FEE" w:rsidP="00027FEE">
      <w:pPr>
        <w:pStyle w:val="a"/>
        <w:rPr>
          <w:sz w:val="22"/>
        </w:rPr>
      </w:pPr>
      <w:r w:rsidRPr="00752DF0">
        <w:rPr>
          <w:rFonts w:hint="eastAsia"/>
          <w:bdr w:val="single" w:sz="4" w:space="0" w:color="auto"/>
        </w:rPr>
        <w:t>有事の際に、防災拠点として利用できる施設とする。</w:t>
      </w:r>
      <w:r w:rsidRPr="00752DF0">
        <w:br/>
      </w:r>
    </w:p>
    <w:p w:rsidR="006E21B3" w:rsidRPr="00752DF0" w:rsidRDefault="00B4711C" w:rsidP="006E21B3">
      <w:pPr>
        <w:rPr>
          <w:rFonts w:asciiTheme="majorEastAsia" w:eastAsiaTheme="majorEastAsia" w:hAnsiTheme="majorEastAsia"/>
          <w:sz w:val="24"/>
          <w:szCs w:val="24"/>
        </w:rPr>
      </w:pPr>
      <w:r w:rsidRPr="00752DF0">
        <w:rPr>
          <w:rFonts w:asciiTheme="majorEastAsia" w:eastAsiaTheme="majorEastAsia" w:hAnsiTheme="majorEastAsia" w:hint="eastAsia"/>
          <w:sz w:val="24"/>
          <w:szCs w:val="24"/>
        </w:rPr>
        <w:t>３．</w:t>
      </w:r>
      <w:r w:rsidR="006E21B3" w:rsidRPr="00752DF0">
        <w:rPr>
          <w:rFonts w:asciiTheme="majorEastAsia" w:eastAsiaTheme="majorEastAsia" w:hAnsiTheme="majorEastAsia" w:hint="eastAsia"/>
          <w:sz w:val="24"/>
          <w:szCs w:val="24"/>
        </w:rPr>
        <w:t>メインターゲット</w:t>
      </w:r>
      <w:r w:rsidR="00BA3A97" w:rsidRPr="00752DF0">
        <w:rPr>
          <w:rFonts w:asciiTheme="majorEastAsia" w:eastAsiaTheme="majorEastAsia" w:hAnsiTheme="majorEastAsia" w:hint="eastAsia"/>
          <w:sz w:val="24"/>
          <w:szCs w:val="24"/>
        </w:rPr>
        <w:t xml:space="preserve">　</w:t>
      </w:r>
    </w:p>
    <w:p w:rsidR="00027FEE" w:rsidRPr="00752DF0" w:rsidRDefault="00E42752" w:rsidP="00027FEE">
      <w:pPr>
        <w:ind w:left="708" w:hangingChars="337" w:hanging="708"/>
      </w:pPr>
      <w:r w:rsidRPr="00752DF0">
        <w:rPr>
          <w:rFonts w:hint="eastAsia"/>
        </w:rPr>
        <w:tab/>
      </w:r>
      <w:r w:rsidRPr="00752DF0">
        <w:rPr>
          <w:rFonts w:hint="eastAsia"/>
        </w:rPr>
        <w:t xml:space="preserve">　樅の木荘の改築にあたり下記のメインターゲットを想定している。</w:t>
      </w:r>
      <w:r w:rsidR="007460C6" w:rsidRPr="00752DF0">
        <w:rPr>
          <w:rFonts w:hint="eastAsia"/>
        </w:rPr>
        <w:t>但し、現在でも村外からの顧客を中心に多くのリピーターに利用されているが、今後は住民の日常的な利用や新たな客層の開拓なども目指し、下記のメインターゲットを含めた多くの顧客確保を図れる施設とする。</w:t>
      </w:r>
      <w:r w:rsidR="00027FEE" w:rsidRPr="00752DF0">
        <w:rPr>
          <w:rFonts w:hint="eastAsia"/>
        </w:rPr>
        <w:br/>
      </w:r>
      <w:r w:rsidR="00027FEE" w:rsidRPr="00752DF0">
        <w:rPr>
          <w:rFonts w:hint="eastAsia"/>
        </w:rPr>
        <w:t xml:space="preserve">　また、多様な利用目的に合わせて臨機応変な対応のできる施設とする。</w:t>
      </w:r>
    </w:p>
    <w:p w:rsidR="006E21B3" w:rsidRPr="00752DF0" w:rsidRDefault="006E21B3" w:rsidP="00F17722">
      <w:pPr>
        <w:pStyle w:val="a"/>
      </w:pPr>
      <w:r w:rsidRPr="00752DF0">
        <w:rPr>
          <w:rFonts w:hint="eastAsia"/>
        </w:rPr>
        <w:t>原村住民</w:t>
      </w:r>
    </w:p>
    <w:p w:rsidR="006E21B3" w:rsidRPr="00752DF0" w:rsidRDefault="006E21B3" w:rsidP="005F0659">
      <w:pPr>
        <w:pStyle w:val="a4"/>
        <w:numPr>
          <w:ilvl w:val="0"/>
          <w:numId w:val="20"/>
        </w:numPr>
        <w:ind w:leftChars="0" w:left="993" w:hanging="142"/>
        <w:rPr>
          <w:rFonts w:ascii="ＭＳ Ｐ明朝" w:eastAsia="ＭＳ Ｐ明朝" w:hAnsi="ＭＳ Ｐ明朝"/>
          <w:szCs w:val="21"/>
        </w:rPr>
      </w:pPr>
      <w:r w:rsidRPr="00752DF0">
        <w:rPr>
          <w:rFonts w:ascii="ＭＳ Ｐ明朝" w:eastAsia="ＭＳ Ｐ明朝" w:hAnsi="ＭＳ Ｐ明朝" w:hint="eastAsia"/>
          <w:szCs w:val="21"/>
        </w:rPr>
        <w:t>現状では、高齢者の宴会利用が主となっているが、気軽に集える場としての機能や昼食、夕食など新たなサービスを提供することで、家族層や若年層の利用など広範囲な年代の利用を目指す。</w:t>
      </w:r>
      <w:r w:rsidR="00864BEF" w:rsidRPr="00752DF0">
        <w:rPr>
          <w:rFonts w:asciiTheme="majorEastAsia" w:eastAsiaTheme="majorEastAsia" w:hAnsiTheme="majorEastAsia" w:hint="eastAsia"/>
          <w:sz w:val="22"/>
          <w:bdr w:val="single" w:sz="4" w:space="0" w:color="auto"/>
          <w:shd w:val="pct15" w:color="auto" w:fill="FFFFFF"/>
        </w:rPr>
        <w:t>HS</w:t>
      </w:r>
    </w:p>
    <w:p w:rsidR="006E21B3" w:rsidRPr="00752DF0" w:rsidRDefault="006E21B3" w:rsidP="00F17722">
      <w:pPr>
        <w:pStyle w:val="a"/>
      </w:pPr>
      <w:r w:rsidRPr="00752DF0">
        <w:rPr>
          <w:rFonts w:hint="eastAsia"/>
        </w:rPr>
        <w:t>豊かな自然とゆったりとした時間を求める宿泊利用客</w:t>
      </w:r>
    </w:p>
    <w:p w:rsidR="006E21B3" w:rsidRPr="00752DF0" w:rsidRDefault="006E21B3" w:rsidP="005F0659">
      <w:pPr>
        <w:pStyle w:val="a4"/>
        <w:numPr>
          <w:ilvl w:val="0"/>
          <w:numId w:val="20"/>
        </w:numPr>
        <w:ind w:leftChars="0" w:left="993" w:hanging="142"/>
        <w:rPr>
          <w:rFonts w:ascii="ＭＳ Ｐ明朝" w:eastAsia="ＭＳ Ｐ明朝" w:hAnsi="ＭＳ Ｐ明朝"/>
          <w:szCs w:val="21"/>
        </w:rPr>
      </w:pPr>
      <w:r w:rsidRPr="00752DF0">
        <w:rPr>
          <w:rFonts w:ascii="ＭＳ Ｐ明朝" w:eastAsia="ＭＳ Ｐ明朝" w:hAnsi="ＭＳ Ｐ明朝" w:hint="eastAsia"/>
          <w:szCs w:val="21"/>
        </w:rPr>
        <w:t>都会にはない自然の豊かさや静けさを望み、刺激ではなく心地よさやくつろぎ、地域との交流を求め　　　　　　　　　る客層を宿泊のメインターゲットとし、長期滞在を目指す。</w:t>
      </w:r>
      <w:r w:rsidR="00864BEF" w:rsidRPr="00752DF0">
        <w:rPr>
          <w:rFonts w:asciiTheme="majorEastAsia" w:eastAsiaTheme="majorEastAsia" w:hAnsiTheme="majorEastAsia" w:hint="eastAsia"/>
          <w:sz w:val="22"/>
          <w:bdr w:val="single" w:sz="4" w:space="0" w:color="auto"/>
          <w:shd w:val="pct15" w:color="auto" w:fill="FFFFFF"/>
        </w:rPr>
        <w:t>HS</w:t>
      </w:r>
    </w:p>
    <w:p w:rsidR="006E21B3" w:rsidRPr="00752DF0" w:rsidRDefault="006E21B3" w:rsidP="00F17722">
      <w:pPr>
        <w:pStyle w:val="a"/>
      </w:pPr>
      <w:r w:rsidRPr="00752DF0">
        <w:rPr>
          <w:rFonts w:hint="eastAsia"/>
        </w:rPr>
        <w:t>会議、宴会利用の団体客</w:t>
      </w:r>
    </w:p>
    <w:p w:rsidR="006E21B3" w:rsidRPr="00752DF0" w:rsidRDefault="006E21B3" w:rsidP="005F0659">
      <w:pPr>
        <w:pStyle w:val="a4"/>
        <w:numPr>
          <w:ilvl w:val="0"/>
          <w:numId w:val="20"/>
        </w:numPr>
        <w:ind w:leftChars="0" w:left="993" w:hanging="142"/>
        <w:rPr>
          <w:rFonts w:ascii="ＭＳ Ｐ明朝" w:eastAsia="ＭＳ Ｐ明朝" w:hAnsi="ＭＳ Ｐ明朝"/>
          <w:szCs w:val="21"/>
        </w:rPr>
      </w:pPr>
      <w:r w:rsidRPr="00752DF0">
        <w:rPr>
          <w:rFonts w:ascii="ＭＳ Ｐ明朝" w:eastAsia="ＭＳ Ｐ明朝" w:hAnsi="ＭＳ Ｐ明朝" w:hint="eastAsia"/>
          <w:szCs w:val="21"/>
        </w:rPr>
        <w:t>静かな空気の中での会議や、豊かな地域資源を味わう宴会利用など、原村ならではの魅力を盛り込んだサービスによる団体利用を目指す。また、結婚式やお祝い、法事など</w:t>
      </w:r>
      <w:r w:rsidR="00530462" w:rsidRPr="00752DF0">
        <w:rPr>
          <w:rFonts w:ascii="ＭＳ Ｐ明朝" w:eastAsia="ＭＳ Ｐ明朝" w:hAnsi="ＭＳ Ｐ明朝" w:hint="eastAsia"/>
          <w:szCs w:val="21"/>
        </w:rPr>
        <w:t>の</w:t>
      </w:r>
      <w:r w:rsidRPr="00752DF0">
        <w:rPr>
          <w:rFonts w:ascii="ＭＳ Ｐ明朝" w:eastAsia="ＭＳ Ｐ明朝" w:hAnsi="ＭＳ Ｐ明朝" w:hint="eastAsia"/>
          <w:szCs w:val="21"/>
        </w:rPr>
        <w:t>利用増を目指す。</w:t>
      </w:r>
      <w:r w:rsidR="00864BEF" w:rsidRPr="00752DF0">
        <w:rPr>
          <w:rFonts w:asciiTheme="majorEastAsia" w:eastAsiaTheme="majorEastAsia" w:hAnsiTheme="majorEastAsia" w:hint="eastAsia"/>
          <w:sz w:val="22"/>
          <w:bdr w:val="single" w:sz="4" w:space="0" w:color="auto"/>
          <w:shd w:val="pct15" w:color="auto" w:fill="FFFFFF"/>
        </w:rPr>
        <w:t>HS</w:t>
      </w:r>
    </w:p>
    <w:p w:rsidR="006E21B3" w:rsidRPr="00752DF0" w:rsidRDefault="006E21B3" w:rsidP="00F17722">
      <w:pPr>
        <w:pStyle w:val="a"/>
      </w:pPr>
      <w:r w:rsidRPr="00752DF0">
        <w:rPr>
          <w:rFonts w:hint="eastAsia"/>
        </w:rPr>
        <w:t>新規利用者の開拓</w:t>
      </w:r>
    </w:p>
    <w:p w:rsidR="006E21B3" w:rsidRPr="00752DF0" w:rsidRDefault="006E21B3" w:rsidP="005F0659">
      <w:pPr>
        <w:pStyle w:val="a4"/>
        <w:numPr>
          <w:ilvl w:val="0"/>
          <w:numId w:val="20"/>
        </w:numPr>
        <w:ind w:leftChars="0" w:left="993" w:hanging="142"/>
        <w:rPr>
          <w:rFonts w:ascii="ＭＳ Ｐ明朝" w:eastAsia="ＭＳ Ｐ明朝" w:hAnsi="ＭＳ Ｐ明朝"/>
          <w:szCs w:val="21"/>
        </w:rPr>
      </w:pPr>
      <w:r w:rsidRPr="00752DF0">
        <w:rPr>
          <w:rFonts w:ascii="ＭＳ Ｐ明朝" w:eastAsia="ＭＳ Ｐ明朝" w:hAnsi="ＭＳ Ｐ明朝" w:hint="eastAsia"/>
          <w:szCs w:val="21"/>
        </w:rPr>
        <w:t>ペンションや周辺施設との協力、グリーンツーリズム、観光業者などとの連携、温泉施設、周辺施設とのソフト事業での連携など、新たなコンテンツを開発し、新規利用者の開拓を行う。</w:t>
      </w:r>
      <w:r w:rsidR="00864BEF" w:rsidRPr="00752DF0">
        <w:rPr>
          <w:rFonts w:asciiTheme="majorEastAsia" w:eastAsiaTheme="majorEastAsia" w:hAnsiTheme="majorEastAsia" w:hint="eastAsia"/>
          <w:sz w:val="22"/>
          <w:bdr w:val="single" w:sz="4" w:space="0" w:color="auto"/>
          <w:shd w:val="pct15" w:color="auto" w:fill="FFFFFF"/>
        </w:rPr>
        <w:t>Ｓ</w:t>
      </w:r>
    </w:p>
    <w:p w:rsidR="006E21B3" w:rsidRPr="00752DF0" w:rsidRDefault="006E21B3" w:rsidP="00B4711C">
      <w:pPr>
        <w:rPr>
          <w:rFonts w:asciiTheme="majorEastAsia" w:eastAsiaTheme="majorEastAsia" w:hAnsiTheme="majorEastAsia"/>
          <w:sz w:val="24"/>
          <w:szCs w:val="24"/>
        </w:rPr>
      </w:pPr>
    </w:p>
    <w:p w:rsidR="00B4711C" w:rsidRPr="00752DF0" w:rsidRDefault="006E21B3" w:rsidP="00B4711C">
      <w:pPr>
        <w:rPr>
          <w:rFonts w:asciiTheme="majorEastAsia" w:eastAsiaTheme="majorEastAsia" w:hAnsiTheme="majorEastAsia"/>
          <w:sz w:val="24"/>
          <w:szCs w:val="24"/>
        </w:rPr>
      </w:pPr>
      <w:r w:rsidRPr="00752DF0">
        <w:rPr>
          <w:rFonts w:asciiTheme="majorEastAsia" w:eastAsiaTheme="majorEastAsia" w:hAnsiTheme="majorEastAsia" w:hint="eastAsia"/>
          <w:sz w:val="24"/>
          <w:szCs w:val="24"/>
        </w:rPr>
        <w:lastRenderedPageBreak/>
        <w:t>４．</w:t>
      </w:r>
      <w:r w:rsidR="00B4711C" w:rsidRPr="00752DF0">
        <w:rPr>
          <w:rFonts w:asciiTheme="majorEastAsia" w:eastAsiaTheme="majorEastAsia" w:hAnsiTheme="majorEastAsia" w:hint="eastAsia"/>
          <w:sz w:val="24"/>
          <w:szCs w:val="24"/>
        </w:rPr>
        <w:t>建設場所について</w:t>
      </w:r>
      <w:r w:rsidR="004049B5" w:rsidRPr="00752DF0">
        <w:rPr>
          <w:rFonts w:asciiTheme="majorEastAsia" w:eastAsiaTheme="majorEastAsia" w:hAnsiTheme="majorEastAsia" w:hint="eastAsia"/>
          <w:sz w:val="24"/>
          <w:szCs w:val="24"/>
        </w:rPr>
        <w:t xml:space="preserve">　</w:t>
      </w:r>
      <w:r w:rsidR="004049B5"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現地建て替え以外の場合の候補地として、村民の森、八ヶ岳自然文化園について検討を行ったが</w:t>
      </w:r>
      <w:r w:rsidR="00E42752" w:rsidRPr="00752DF0">
        <w:rPr>
          <w:rFonts w:hint="eastAsia"/>
        </w:rPr>
        <w:t>、整備経費が非常に高価と</w:t>
      </w:r>
      <w:r w:rsidR="007460C6" w:rsidRPr="00752DF0">
        <w:rPr>
          <w:rFonts w:hint="eastAsia"/>
        </w:rPr>
        <w:t>なり、また各種観光施設との連携、運営経費の節減の面などからも</w:t>
      </w:r>
      <w:r w:rsidR="00E42752" w:rsidRPr="00752DF0">
        <w:rPr>
          <w:rFonts w:hint="eastAsia"/>
        </w:rPr>
        <w:t>現地での建て替えを選択する。</w:t>
      </w:r>
    </w:p>
    <w:p w:rsidR="007460C6" w:rsidRPr="00752DF0" w:rsidRDefault="007460C6" w:rsidP="007460C6">
      <w:pPr>
        <w:pStyle w:val="a"/>
        <w:numPr>
          <w:ilvl w:val="0"/>
          <w:numId w:val="0"/>
        </w:numPr>
        <w:ind w:left="851"/>
      </w:pPr>
    </w:p>
    <w:p w:rsidR="00B4711C" w:rsidRPr="00752DF0" w:rsidRDefault="00B4711C" w:rsidP="00B4711C">
      <w:pPr>
        <w:rPr>
          <w:rFonts w:asciiTheme="majorEastAsia" w:eastAsiaTheme="majorEastAsia" w:hAnsiTheme="majorEastAsia"/>
          <w:sz w:val="24"/>
          <w:szCs w:val="24"/>
        </w:rPr>
      </w:pPr>
      <w:r w:rsidRPr="00752DF0">
        <w:rPr>
          <w:rFonts w:asciiTheme="majorEastAsia" w:eastAsiaTheme="majorEastAsia" w:hAnsiTheme="majorEastAsia" w:hint="eastAsia"/>
          <w:sz w:val="24"/>
          <w:szCs w:val="24"/>
        </w:rPr>
        <w:t>５．新施設</w:t>
      </w:r>
      <w:r w:rsidR="00C63555" w:rsidRPr="00752DF0">
        <w:rPr>
          <w:rFonts w:asciiTheme="majorEastAsia" w:eastAsiaTheme="majorEastAsia" w:hAnsiTheme="majorEastAsia" w:hint="eastAsia"/>
          <w:sz w:val="24"/>
          <w:szCs w:val="24"/>
        </w:rPr>
        <w:t>に対する具体的提案</w:t>
      </w:r>
    </w:p>
    <w:p w:rsidR="00B4711C" w:rsidRPr="00752DF0" w:rsidRDefault="00B4711C" w:rsidP="00B4711C">
      <w:pPr>
        <w:rPr>
          <w:sz w:val="22"/>
        </w:rPr>
      </w:pPr>
      <w:r w:rsidRPr="00752DF0">
        <w:rPr>
          <w:rFonts w:hint="eastAsia"/>
          <w:sz w:val="22"/>
        </w:rPr>
        <w:t>（１）原村の魅力を形にする</w:t>
      </w:r>
    </w:p>
    <w:p w:rsidR="00B4711C" w:rsidRPr="00752DF0" w:rsidRDefault="00B4711C" w:rsidP="00F17722">
      <w:pPr>
        <w:pStyle w:val="a"/>
      </w:pPr>
      <w:r w:rsidRPr="00752DF0">
        <w:rPr>
          <w:rFonts w:hint="eastAsia"/>
        </w:rPr>
        <w:t>豊かな森林資源に囲まれた、緑豊かなエリアの立地を活かし、自然の中に落ち着くたたずまいとする。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田舎の良さである静けさや星空の美しさを堪能できるよう、もみの湯や近隣施設の音が極力届かないよう配慮し、夜の暗さが感じられ「星の降る里」のイメージを大切にする。</w:t>
      </w:r>
      <w:r w:rsidR="00BA3A97"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F17722">
      <w:pPr>
        <w:pStyle w:val="a"/>
      </w:pPr>
      <w:r w:rsidRPr="00752DF0">
        <w:rPr>
          <w:rFonts w:hint="eastAsia"/>
        </w:rPr>
        <w:t>四季折々の自然の変化を楽しめるよう工夫する。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高原らしさを感じられるよう、清々しい外気の取入れや、あたたかな日差しを内部にいても感じられる設えとする。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近隣の居住地域や、周辺施設に配慮するとともに、周囲の自然環境や村全体の価値の向上に資するよう留意する。</w:t>
      </w:r>
      <w:r w:rsidR="00BA3A97" w:rsidRPr="00752DF0">
        <w:rPr>
          <w:rFonts w:asciiTheme="majorEastAsia" w:eastAsiaTheme="majorEastAsia" w:hAnsiTheme="majorEastAsia" w:hint="eastAsia"/>
          <w:sz w:val="22"/>
          <w:bdr w:val="single" w:sz="4" w:space="0" w:color="auto"/>
          <w:shd w:val="pct15" w:color="auto" w:fill="FFFFFF"/>
        </w:rPr>
        <w:t>Ｈ</w:t>
      </w:r>
    </w:p>
    <w:p w:rsidR="00801C89" w:rsidRPr="00752DF0" w:rsidRDefault="00801C89" w:rsidP="00F17722">
      <w:pPr>
        <w:pStyle w:val="a"/>
      </w:pPr>
    </w:p>
    <w:p w:rsidR="00B4711C" w:rsidRPr="00752DF0" w:rsidRDefault="00B4711C" w:rsidP="00B4711C">
      <w:pPr>
        <w:pStyle w:val="a4"/>
        <w:ind w:leftChars="0" w:left="567"/>
      </w:pPr>
    </w:p>
    <w:p w:rsidR="00B4711C" w:rsidRPr="00752DF0" w:rsidRDefault="00B4711C" w:rsidP="00B4711C">
      <w:pPr>
        <w:rPr>
          <w:sz w:val="22"/>
        </w:rPr>
      </w:pPr>
      <w:r w:rsidRPr="00752DF0">
        <w:rPr>
          <w:rFonts w:hint="eastAsia"/>
          <w:sz w:val="22"/>
        </w:rPr>
        <w:t>（２）人の交流を促す</w:t>
      </w:r>
    </w:p>
    <w:p w:rsidR="00B4711C" w:rsidRPr="00752DF0" w:rsidRDefault="00B4711C" w:rsidP="00F17722">
      <w:pPr>
        <w:pStyle w:val="a"/>
      </w:pPr>
      <w:r w:rsidRPr="00752DF0">
        <w:rPr>
          <w:rFonts w:hint="eastAsia"/>
        </w:rPr>
        <w:t>村民が気軽に利用できる、落ち着いたサードプレイスの役割を持たせる。</w:t>
      </w:r>
      <w:r w:rsidR="000B27D2" w:rsidRPr="00752DF0">
        <w:rPr>
          <w:rFonts w:asciiTheme="majorEastAsia" w:eastAsiaTheme="majorEastAsia" w:hAnsiTheme="majorEastAsia" w:hint="eastAsia"/>
          <w:sz w:val="22"/>
          <w:bdr w:val="single" w:sz="4" w:space="0" w:color="auto"/>
          <w:shd w:val="pct15" w:color="auto" w:fill="FFFFFF"/>
        </w:rPr>
        <w:t>HS</w:t>
      </w:r>
    </w:p>
    <w:p w:rsidR="00DA1EA9" w:rsidRPr="00752DF0" w:rsidRDefault="00DA1EA9" w:rsidP="00F17722">
      <w:pPr>
        <w:pStyle w:val="a"/>
        <w:numPr>
          <w:ilvl w:val="0"/>
          <w:numId w:val="0"/>
        </w:numPr>
        <w:ind w:left="567"/>
      </w:pPr>
      <w:r w:rsidRPr="00752DF0">
        <w:rPr>
          <w:rFonts w:hint="eastAsia"/>
        </w:rPr>
        <w:t xml:space="preserve">　　　※「サードプレイス」→居場所として、自宅、会社でもない第</w:t>
      </w:r>
      <w:r w:rsidRPr="00752DF0">
        <w:rPr>
          <w:rFonts w:hint="eastAsia"/>
        </w:rPr>
        <w:t>3</w:t>
      </w:r>
      <w:r w:rsidRPr="00752DF0">
        <w:rPr>
          <w:rFonts w:hint="eastAsia"/>
        </w:rPr>
        <w:t>番目の居場所</w:t>
      </w:r>
    </w:p>
    <w:p w:rsidR="00B4711C" w:rsidRPr="00752DF0" w:rsidRDefault="00B4711C" w:rsidP="00F17722">
      <w:pPr>
        <w:pStyle w:val="a"/>
      </w:pPr>
      <w:r w:rsidRPr="00752DF0">
        <w:rPr>
          <w:rFonts w:hint="eastAsia"/>
        </w:rPr>
        <w:t>駐車場から玄関までの動線をプラット</w:t>
      </w:r>
      <w:r w:rsidR="00150658" w:rsidRPr="00752DF0">
        <w:rPr>
          <w:rFonts w:hint="eastAsia"/>
        </w:rPr>
        <w:t>ホーム</w:t>
      </w:r>
      <w:r w:rsidRPr="00752DF0">
        <w:rPr>
          <w:rFonts w:hint="eastAsia"/>
        </w:rPr>
        <w:t>型のスクエアー（広場）とし、人々が集える場を提供するとともに、レストランのテラスとしてお洒落なカフェを演出する交流の場を設ける。</w:t>
      </w:r>
      <w:r w:rsidR="00C8187B"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F17722">
      <w:pPr>
        <w:pStyle w:val="a"/>
      </w:pPr>
      <w:r w:rsidRPr="00752DF0">
        <w:rPr>
          <w:rFonts w:hint="eastAsia"/>
        </w:rPr>
        <w:t>宿泊者のゆったりとした時間を過ごす欲求に配慮しながら、地域との交流を自然に図れるようハード、ソフトの両面で対応する。</w:t>
      </w:r>
      <w:r w:rsidR="00722622"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B4711C">
      <w:pPr>
        <w:ind w:leftChars="156" w:left="768" w:hangingChars="200" w:hanging="440"/>
        <w:rPr>
          <w:sz w:val="22"/>
        </w:rPr>
      </w:pPr>
    </w:p>
    <w:p w:rsidR="00B4711C" w:rsidRPr="00752DF0" w:rsidRDefault="00B4711C" w:rsidP="00B4711C">
      <w:pPr>
        <w:rPr>
          <w:sz w:val="22"/>
        </w:rPr>
      </w:pPr>
      <w:r w:rsidRPr="00752DF0">
        <w:rPr>
          <w:rFonts w:hint="eastAsia"/>
          <w:sz w:val="22"/>
        </w:rPr>
        <w:t>（３）障</w:t>
      </w:r>
      <w:r w:rsidR="00CB0111" w:rsidRPr="00752DF0">
        <w:rPr>
          <w:rFonts w:hint="eastAsia"/>
          <w:sz w:val="22"/>
        </w:rPr>
        <w:t>がい</w:t>
      </w:r>
      <w:r w:rsidRPr="00752DF0">
        <w:rPr>
          <w:rFonts w:hint="eastAsia"/>
          <w:sz w:val="22"/>
        </w:rPr>
        <w:t>者にとってやさしい施設</w:t>
      </w:r>
    </w:p>
    <w:p w:rsidR="00B4711C" w:rsidRPr="00752DF0" w:rsidRDefault="00B4711C" w:rsidP="00F17722">
      <w:pPr>
        <w:pStyle w:val="a"/>
      </w:pPr>
      <w:r w:rsidRPr="00752DF0">
        <w:rPr>
          <w:rFonts w:hint="eastAsia"/>
        </w:rPr>
        <w:t>会議・宴会機能及び宿泊機能とも</w:t>
      </w:r>
      <w:r w:rsidR="00CB0111" w:rsidRPr="00752DF0">
        <w:rPr>
          <w:rFonts w:hint="eastAsia"/>
        </w:rPr>
        <w:t>、障がい者や</w:t>
      </w:r>
      <w:r w:rsidRPr="00752DF0">
        <w:rPr>
          <w:rFonts w:hint="eastAsia"/>
        </w:rPr>
        <w:t>多くの高齢者が利用することを考慮し、全館バリアフリー化を検討する。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身障者用トイレを設置する。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numPr>
          <w:ilvl w:val="0"/>
          <w:numId w:val="0"/>
        </w:numPr>
        <w:ind w:left="851"/>
      </w:pPr>
    </w:p>
    <w:p w:rsidR="00B4711C" w:rsidRPr="00752DF0" w:rsidRDefault="00B4711C" w:rsidP="00B4711C">
      <w:pPr>
        <w:rPr>
          <w:sz w:val="22"/>
        </w:rPr>
      </w:pPr>
      <w:r w:rsidRPr="00752DF0">
        <w:rPr>
          <w:rFonts w:hint="eastAsia"/>
          <w:sz w:val="22"/>
        </w:rPr>
        <w:t>（４）防災機能の付与</w:t>
      </w:r>
    </w:p>
    <w:p w:rsidR="00B4711C" w:rsidRPr="00752DF0" w:rsidRDefault="00B4711C" w:rsidP="00F17722">
      <w:pPr>
        <w:pStyle w:val="a"/>
      </w:pPr>
      <w:r w:rsidRPr="00752DF0">
        <w:rPr>
          <w:rFonts w:hint="eastAsia"/>
        </w:rPr>
        <w:t>有事の際の防災拠点として、避難所機能や必要な通信インフラを備える。</w:t>
      </w:r>
      <w:r w:rsidR="00C8187B"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防災機能を高め電力遮断に対応するため、自然エネルギーの積極的導入を図る。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B4711C">
      <w:pPr>
        <w:tabs>
          <w:tab w:val="left" w:pos="4005"/>
        </w:tabs>
        <w:rPr>
          <w:sz w:val="22"/>
        </w:rPr>
      </w:pPr>
      <w:r w:rsidRPr="00752DF0">
        <w:rPr>
          <w:sz w:val="22"/>
        </w:rPr>
        <w:tab/>
      </w:r>
    </w:p>
    <w:p w:rsidR="00B4711C" w:rsidRPr="00752DF0" w:rsidRDefault="00B4711C" w:rsidP="00B4711C">
      <w:pPr>
        <w:rPr>
          <w:sz w:val="22"/>
        </w:rPr>
      </w:pPr>
      <w:r w:rsidRPr="00752DF0">
        <w:rPr>
          <w:rFonts w:hint="eastAsia"/>
          <w:sz w:val="22"/>
        </w:rPr>
        <w:t>（５）環境への配慮と自然エネルギーの導入</w:t>
      </w:r>
    </w:p>
    <w:p w:rsidR="00B4711C" w:rsidRPr="00752DF0" w:rsidRDefault="00B4711C" w:rsidP="00F17722">
      <w:pPr>
        <w:pStyle w:val="a"/>
      </w:pPr>
      <w:r w:rsidRPr="00752DF0">
        <w:rPr>
          <w:rFonts w:hint="eastAsia"/>
        </w:rPr>
        <w:t>自然にやさしいエネルギーを活用した施設として、地球温暖化対策・</w:t>
      </w:r>
      <w:r w:rsidRPr="00752DF0">
        <w:rPr>
          <w:rFonts w:hint="eastAsia"/>
        </w:rPr>
        <w:t>CO2</w:t>
      </w:r>
      <w:r w:rsidRPr="00752DF0">
        <w:rPr>
          <w:rFonts w:hint="eastAsia"/>
        </w:rPr>
        <w:t>削減などの社会的貢献を果たす。</w:t>
      </w:r>
      <w:r w:rsidR="00BB13EE" w:rsidRPr="00752DF0">
        <w:rPr>
          <w:rFonts w:asciiTheme="majorEastAsia" w:eastAsiaTheme="majorEastAsia" w:hAnsiTheme="majorEastAsia" w:hint="eastAsia"/>
          <w:sz w:val="22"/>
          <w:bdr w:val="single" w:sz="4" w:space="0" w:color="auto"/>
          <w:shd w:val="pct15" w:color="auto" w:fill="FFFFFF"/>
        </w:rPr>
        <w:t>Ｓ</w:t>
      </w:r>
    </w:p>
    <w:p w:rsidR="00B4711C" w:rsidRPr="00752DF0" w:rsidRDefault="00B4711C" w:rsidP="00F17722">
      <w:pPr>
        <w:pStyle w:val="a"/>
      </w:pPr>
      <w:r w:rsidRPr="00752DF0">
        <w:rPr>
          <w:rFonts w:hint="eastAsia"/>
        </w:rPr>
        <w:t>自然エネルギーの導入によって、将来にわたって施設維持管理面で効率的な運営を行う。</w:t>
      </w:r>
      <w:r w:rsidR="00BA3A97" w:rsidRPr="00752DF0">
        <w:rPr>
          <w:rFonts w:asciiTheme="majorEastAsia" w:eastAsiaTheme="majorEastAsia" w:hAnsiTheme="majorEastAsia" w:hint="eastAsia"/>
          <w:sz w:val="22"/>
          <w:bdr w:val="single" w:sz="4" w:space="0" w:color="auto"/>
          <w:shd w:val="pct15" w:color="auto" w:fill="FFFFFF"/>
        </w:rPr>
        <w:t>Ｈ</w:t>
      </w:r>
      <w:r w:rsidRPr="00752DF0">
        <w:rPr>
          <w:rFonts w:hint="eastAsia"/>
        </w:rPr>
        <w:t xml:space="preserve">　</w:t>
      </w:r>
    </w:p>
    <w:p w:rsidR="00B4711C" w:rsidRPr="00752DF0" w:rsidRDefault="00B4711C" w:rsidP="00F17722">
      <w:pPr>
        <w:pStyle w:val="a"/>
      </w:pPr>
      <w:r w:rsidRPr="00752DF0">
        <w:rPr>
          <w:rFonts w:hint="eastAsia"/>
        </w:rPr>
        <w:lastRenderedPageBreak/>
        <w:t>有事の際には自立したエネルギー供給源として、防災面の安全性を担保する。</w:t>
      </w:r>
      <w:r w:rsidR="00BA3A97"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pPr>
      <w:r w:rsidRPr="00752DF0">
        <w:rPr>
          <w:rFonts w:hint="eastAsia"/>
        </w:rPr>
        <w:t>自然エネルギーを体験できる宿泊施設として情報発信基地とする。</w:t>
      </w:r>
      <w:r w:rsidR="00BA3A97"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B4711C">
      <w:pPr>
        <w:rPr>
          <w:sz w:val="22"/>
        </w:rPr>
      </w:pPr>
    </w:p>
    <w:p w:rsidR="00B4711C" w:rsidRPr="00752DF0" w:rsidRDefault="00B4711C" w:rsidP="00B4711C">
      <w:pPr>
        <w:rPr>
          <w:sz w:val="22"/>
        </w:rPr>
      </w:pPr>
      <w:r w:rsidRPr="00752DF0">
        <w:rPr>
          <w:rFonts w:hint="eastAsia"/>
          <w:sz w:val="22"/>
        </w:rPr>
        <w:t xml:space="preserve">　（６）村の文化、歴史との位置づけ</w:t>
      </w:r>
    </w:p>
    <w:p w:rsidR="00B4711C" w:rsidRPr="00752DF0" w:rsidRDefault="00B4711C" w:rsidP="00F17722">
      <w:pPr>
        <w:pStyle w:val="a"/>
      </w:pPr>
      <w:r w:rsidRPr="00752DF0">
        <w:rPr>
          <w:rFonts w:hint="eastAsia"/>
        </w:rPr>
        <w:t>裂き織や鏝絵などの地元伝統文化を一部のデザインに取り込むなど、何気ない空間の中に上質な情報発信を行う。</w:t>
      </w:r>
      <w:r w:rsidR="00BA3A97"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0575D4" w:rsidP="00F17722">
      <w:pPr>
        <w:pStyle w:val="a"/>
      </w:pPr>
      <w:r w:rsidRPr="00752DF0">
        <w:rPr>
          <w:rFonts w:hint="eastAsia"/>
        </w:rPr>
        <w:t>原村の歴史や景観、</w:t>
      </w:r>
      <w:r w:rsidR="00B4711C" w:rsidRPr="00752DF0">
        <w:rPr>
          <w:rFonts w:hint="eastAsia"/>
        </w:rPr>
        <w:t>地域の芸術品や子どもたちの作品</w:t>
      </w:r>
      <w:r w:rsidRPr="00752DF0">
        <w:rPr>
          <w:rFonts w:hint="eastAsia"/>
        </w:rPr>
        <w:t>などの</w:t>
      </w:r>
      <w:r w:rsidR="00B4711C" w:rsidRPr="00752DF0">
        <w:rPr>
          <w:rFonts w:hint="eastAsia"/>
        </w:rPr>
        <w:t>展示を行う空間を検討する。</w:t>
      </w:r>
      <w:r w:rsidR="00ED2CDA"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B4711C">
      <w:pPr>
        <w:ind w:left="840" w:hangingChars="400" w:hanging="840"/>
      </w:pPr>
      <w:r w:rsidRPr="00752DF0">
        <w:rPr>
          <w:rFonts w:hint="eastAsia"/>
        </w:rPr>
        <w:t xml:space="preserve">　　　</w:t>
      </w:r>
    </w:p>
    <w:p w:rsidR="00B4711C" w:rsidRPr="00752DF0" w:rsidRDefault="00B4711C" w:rsidP="00B4711C">
      <w:pPr>
        <w:rPr>
          <w:sz w:val="22"/>
        </w:rPr>
      </w:pPr>
      <w:r w:rsidRPr="00752DF0">
        <w:rPr>
          <w:rFonts w:hint="eastAsia"/>
        </w:rPr>
        <w:t xml:space="preserve">　</w:t>
      </w:r>
      <w:r w:rsidRPr="00752DF0">
        <w:rPr>
          <w:rFonts w:hint="eastAsia"/>
          <w:sz w:val="22"/>
        </w:rPr>
        <w:t>（７）インバウンドへの対応</w:t>
      </w:r>
    </w:p>
    <w:p w:rsidR="00B4711C" w:rsidRPr="00752DF0" w:rsidRDefault="00B4711C" w:rsidP="00F17722">
      <w:pPr>
        <w:pStyle w:val="a"/>
      </w:pPr>
      <w:r w:rsidRPr="00752DF0">
        <w:rPr>
          <w:rFonts w:hint="eastAsia"/>
        </w:rPr>
        <w:t>文化の違いや様式の違いを十分考慮すること。特に上下足の切り替えに単純なバリアフリーだと混乱が生じる可能性があるため、設えの工夫やソフト対応が必要となる。</w:t>
      </w:r>
      <w:r w:rsidR="00BA3A97"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F17722">
      <w:pPr>
        <w:pStyle w:val="a"/>
      </w:pPr>
      <w:r w:rsidRPr="00752DF0">
        <w:rPr>
          <w:rFonts w:hint="eastAsia"/>
        </w:rPr>
        <w:t>家族風呂（貸切り可）を設置して、インバウンドへの対応を図る。（国内客にも好評で要望が強い）</w:t>
      </w:r>
      <w:r w:rsidR="002D1255"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B4711C"/>
    <w:p w:rsidR="00B4711C" w:rsidRPr="00752DF0" w:rsidRDefault="00B4711C" w:rsidP="00B4711C">
      <w:pPr>
        <w:widowControl/>
        <w:ind w:firstLineChars="100" w:firstLine="220"/>
        <w:jc w:val="left"/>
        <w:rPr>
          <w:rFonts w:asciiTheme="minorEastAsia" w:hAnsiTheme="minorEastAsia"/>
          <w:sz w:val="22"/>
        </w:rPr>
      </w:pPr>
      <w:r w:rsidRPr="00752DF0">
        <w:rPr>
          <w:rFonts w:asciiTheme="minorEastAsia" w:hAnsiTheme="minorEastAsia" w:hint="eastAsia"/>
          <w:sz w:val="22"/>
        </w:rPr>
        <w:t>（８）建物内外の景観</w:t>
      </w:r>
    </w:p>
    <w:p w:rsidR="00B4711C" w:rsidRPr="00752DF0" w:rsidRDefault="00B4711C" w:rsidP="00F17722">
      <w:pPr>
        <w:pStyle w:val="a"/>
      </w:pPr>
      <w:r w:rsidRPr="00752DF0">
        <w:rPr>
          <w:rFonts w:hint="eastAsia"/>
        </w:rPr>
        <w:t>客室や内湯からの良好な</w:t>
      </w:r>
      <w:r w:rsidR="000575D4" w:rsidRPr="00752DF0">
        <w:rPr>
          <w:rFonts w:hint="eastAsia"/>
        </w:rPr>
        <w:t>景色・景観</w:t>
      </w:r>
      <w:r w:rsidRPr="00752DF0">
        <w:rPr>
          <w:rFonts w:hint="eastAsia"/>
        </w:rPr>
        <w:t>を確保するため、</w:t>
      </w:r>
      <w:r w:rsidR="00615499" w:rsidRPr="00752DF0">
        <w:rPr>
          <w:rFonts w:hint="eastAsia"/>
        </w:rPr>
        <w:t>在来種を基本とした</w:t>
      </w:r>
      <w:r w:rsidRPr="00752DF0">
        <w:rPr>
          <w:rFonts w:hint="eastAsia"/>
        </w:rPr>
        <w:t>花や植物など原村にふさわしい植物による庭園づくりを行い、季節ごとの美しさを演出する</w:t>
      </w:r>
      <w:r w:rsidR="000575D4" w:rsidRPr="00752DF0">
        <w:rPr>
          <w:rFonts w:hint="eastAsia"/>
        </w:rPr>
        <w:t>ことによって、屋外空間の魅力へと繋げるものとする</w:t>
      </w:r>
      <w:r w:rsidRPr="00752DF0">
        <w:rPr>
          <w:rFonts w:hint="eastAsia"/>
        </w:rPr>
        <w:t>。</w:t>
      </w:r>
      <w:r w:rsidR="00864BEF"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建物西側(もみの湯側)は、機械室、車庫等の建屋がある</w:t>
      </w:r>
      <w:r w:rsidR="00615499" w:rsidRPr="00752DF0">
        <w:rPr>
          <w:rStyle w:val="20"/>
          <w:rFonts w:hint="eastAsia"/>
          <w:strike w:val="0"/>
          <w:color w:val="auto"/>
        </w:rPr>
        <w:t>が、</w:t>
      </w:r>
      <w:r w:rsidR="00615499" w:rsidRPr="00752DF0">
        <w:rPr>
          <w:rFonts w:ascii="ＭＳ Ｐ明朝" w:eastAsia="ＭＳ Ｐ明朝" w:hAnsi="ＭＳ Ｐ明朝" w:cs="Times New Roman" w:hint="eastAsia"/>
        </w:rPr>
        <w:t>山々の眺望やことに夕景は貴重な資源であることから、客室や窓を設ける場合は十分注意すること。</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東側の屋内ゲートボール場とのデザイン的な協調は難しいことから、樅の木荘からの見え方に注意し、目隠しを施すなど工夫する。</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その他機械室や車庫など景観を阻害する可能性のある建物等はできるだけ内部から見えないよう、窓の配置に注意する。</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建物内部の動線上(廊下や階段)から見える建物内部の見え方も、非日常の空間を演出するためには重要な要素であるため、十分注意する。</w:t>
      </w:r>
      <w:r w:rsidR="00864BEF" w:rsidRPr="00752DF0">
        <w:rPr>
          <w:rFonts w:asciiTheme="majorEastAsia" w:eastAsiaTheme="majorEastAsia" w:hAnsiTheme="majorEastAsia" w:hint="eastAsia"/>
          <w:sz w:val="22"/>
          <w:bdr w:val="single" w:sz="4" w:space="0" w:color="auto"/>
          <w:shd w:val="pct15" w:color="auto" w:fill="FFFFFF"/>
        </w:rPr>
        <w:t>Ｈ</w:t>
      </w:r>
      <w:r w:rsidR="00206521" w:rsidRPr="00752DF0">
        <w:rPr>
          <w:rFonts w:ascii="ＭＳ Ｐ明朝" w:eastAsia="ＭＳ Ｐ明朝" w:hAnsi="ＭＳ Ｐ明朝" w:cs="Times New Roman"/>
        </w:rPr>
        <w:br/>
      </w:r>
      <w:r w:rsidR="000575D4" w:rsidRPr="00752DF0">
        <w:rPr>
          <w:rFonts w:ascii="ＭＳ Ｐ明朝" w:eastAsia="ＭＳ Ｐ明朝" w:hAnsi="ＭＳ Ｐ明朝" w:cs="Times New Roman" w:hint="eastAsia"/>
        </w:rPr>
        <w:t>例）居室・廊下の天井の高さ、廊下の幅、階段の傾斜角など</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自然光、照明等による光の当て方で陰影を上手く活用し、建物内の共有スペース(ロビー、通路など)の雰囲気も大切にすること。</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内部の動線上から機械設備や掃除道具などが見えないよう配慮する。</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自然光や高原のさわやかな空気、樹林の影などを建物内部でも感じられるよう工夫する。</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F17722">
      <w:pPr>
        <w:pStyle w:val="a"/>
        <w:rPr>
          <w:rFonts w:ascii="ＭＳ Ｐ明朝" w:eastAsia="ＭＳ Ｐ明朝" w:hAnsi="ＭＳ Ｐ明朝" w:cs="Times New Roman"/>
        </w:rPr>
      </w:pPr>
      <w:r w:rsidRPr="00752DF0">
        <w:rPr>
          <w:rFonts w:ascii="ＭＳ Ｐ明朝" w:eastAsia="ＭＳ Ｐ明朝" w:hAnsi="ＭＳ Ｐ明朝" w:cs="Times New Roman" w:hint="eastAsia"/>
        </w:rPr>
        <w:t>来訪者の動線上に情報発信の場や物販があると良い。</w:t>
      </w:r>
      <w:r w:rsidR="00864BEF" w:rsidRPr="00752DF0">
        <w:rPr>
          <w:rFonts w:asciiTheme="majorEastAsia" w:eastAsiaTheme="majorEastAsia" w:hAnsiTheme="majorEastAsia" w:hint="eastAsia"/>
          <w:sz w:val="22"/>
          <w:bdr w:val="single" w:sz="4" w:space="0" w:color="auto"/>
          <w:shd w:val="pct15" w:color="auto" w:fill="FFFFFF"/>
        </w:rPr>
        <w:t>HS</w:t>
      </w:r>
    </w:p>
    <w:p w:rsidR="00B4711C" w:rsidRPr="00752DF0" w:rsidRDefault="00B4711C" w:rsidP="00B4711C">
      <w:pPr>
        <w:widowControl/>
        <w:jc w:val="left"/>
        <w:rPr>
          <w:rFonts w:ascii="ＭＳ Ｐ明朝" w:eastAsia="ＭＳ Ｐ明朝" w:hAnsi="ＭＳ Ｐ明朝" w:cs="Times New Roman"/>
          <w:sz w:val="22"/>
        </w:rPr>
      </w:pPr>
    </w:p>
    <w:p w:rsidR="00B4711C" w:rsidRPr="00752DF0" w:rsidRDefault="00B4711C" w:rsidP="00B4711C">
      <w:pPr>
        <w:widowControl/>
        <w:jc w:val="left"/>
        <w:rPr>
          <w:rFonts w:ascii="ＭＳ Ｐ明朝" w:eastAsia="ＭＳ Ｐ明朝" w:hAnsi="ＭＳ Ｐ明朝" w:cs="Times New Roman"/>
          <w:sz w:val="22"/>
        </w:rPr>
      </w:pPr>
      <w:r w:rsidRPr="00752DF0">
        <w:rPr>
          <w:rFonts w:ascii="ＭＳ Ｐ明朝" w:eastAsia="ＭＳ Ｐ明朝" w:hAnsi="ＭＳ Ｐ明朝" w:cs="Times New Roman" w:hint="eastAsia"/>
          <w:sz w:val="22"/>
        </w:rPr>
        <w:t xml:space="preserve">　</w:t>
      </w:r>
      <w:r w:rsidR="00206521" w:rsidRPr="00752DF0">
        <w:rPr>
          <w:rFonts w:asciiTheme="minorEastAsia" w:hAnsiTheme="minorEastAsia" w:hint="eastAsia"/>
          <w:sz w:val="22"/>
        </w:rPr>
        <w:t>（９）</w:t>
      </w:r>
      <w:r w:rsidRPr="00752DF0">
        <w:rPr>
          <w:rFonts w:ascii="ＭＳ Ｐ明朝" w:eastAsia="ＭＳ Ｐ明朝" w:hAnsi="ＭＳ Ｐ明朝" w:cs="Times New Roman" w:hint="eastAsia"/>
          <w:sz w:val="22"/>
        </w:rPr>
        <w:t>施設の配置と機能性</w:t>
      </w:r>
    </w:p>
    <w:p w:rsidR="00B4711C" w:rsidRPr="00752DF0" w:rsidRDefault="00B4711C" w:rsidP="00206521">
      <w:pPr>
        <w:pStyle w:val="a"/>
      </w:pPr>
      <w:r w:rsidRPr="00752DF0">
        <w:rPr>
          <w:rFonts w:hint="eastAsia"/>
        </w:rPr>
        <w:t>レストラン及び宴会場は厨房が接する若しくは一体となっていること。</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206521">
      <w:pPr>
        <w:pStyle w:val="a"/>
      </w:pPr>
      <w:r w:rsidRPr="00752DF0">
        <w:rPr>
          <w:rFonts w:hint="eastAsia"/>
        </w:rPr>
        <w:t>レストラン及び宴会場からトイレまでの動線に留意し、可能な限り短いこと。</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206521">
      <w:pPr>
        <w:pStyle w:val="a"/>
      </w:pPr>
      <w:r w:rsidRPr="00752DF0">
        <w:rPr>
          <w:rFonts w:hint="eastAsia"/>
        </w:rPr>
        <w:t>宴会場の歓声が客室に聞こえない配置とする（カラオケなど）</w:t>
      </w:r>
      <w:r w:rsidR="00864BEF"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B4711C" w:rsidP="00B4711C">
      <w:pPr>
        <w:widowControl/>
        <w:jc w:val="left"/>
        <w:rPr>
          <w:rFonts w:ascii="ＭＳ Ｐ明朝" w:eastAsia="ＭＳ Ｐ明朝" w:hAnsi="ＭＳ Ｐ明朝" w:cs="Times New Roman"/>
        </w:rPr>
      </w:pPr>
    </w:p>
    <w:p w:rsidR="00B4711C" w:rsidRPr="00752DF0" w:rsidRDefault="00B4711C" w:rsidP="00206521">
      <w:pPr>
        <w:pStyle w:val="1"/>
        <w:ind w:firstLineChars="100" w:firstLine="220"/>
        <w:rPr>
          <w:rFonts w:asciiTheme="minorEastAsia" w:eastAsiaTheme="minorEastAsia" w:hAnsiTheme="minorEastAsia"/>
          <w:sz w:val="22"/>
          <w:szCs w:val="22"/>
          <w:u w:val="none"/>
        </w:rPr>
      </w:pPr>
      <w:r w:rsidRPr="00752DF0">
        <w:rPr>
          <w:rFonts w:ascii="ＭＳ Ｐ明朝" w:eastAsia="ＭＳ Ｐ明朝" w:hAnsi="ＭＳ Ｐ明朝" w:cs="Times New Roman" w:hint="eastAsia"/>
          <w:sz w:val="22"/>
          <w:szCs w:val="22"/>
          <w:u w:val="none"/>
        </w:rPr>
        <w:t>（１０）</w:t>
      </w:r>
      <w:r w:rsidRPr="00752DF0">
        <w:rPr>
          <w:rFonts w:asciiTheme="minorEastAsia" w:eastAsiaTheme="minorEastAsia" w:hAnsiTheme="minorEastAsia" w:hint="eastAsia"/>
          <w:sz w:val="22"/>
          <w:szCs w:val="22"/>
          <w:u w:val="none"/>
        </w:rPr>
        <w:t>その他</w:t>
      </w:r>
    </w:p>
    <w:p w:rsidR="00B4711C" w:rsidRPr="00752DF0" w:rsidRDefault="00B4711C" w:rsidP="00206521">
      <w:pPr>
        <w:pStyle w:val="a"/>
        <w:rPr>
          <w:rFonts w:ascii="ＭＳ Ｐ明朝" w:eastAsia="ＭＳ Ｐ明朝" w:hAnsi="ＭＳ Ｐ明朝"/>
        </w:rPr>
      </w:pPr>
      <w:r w:rsidRPr="00752DF0">
        <w:rPr>
          <w:rFonts w:ascii="ＭＳ Ｐ明朝" w:eastAsia="ＭＳ Ｐ明朝" w:hAnsi="ＭＳ Ｐ明朝" w:hint="eastAsia"/>
        </w:rPr>
        <w:t>八ヶ岳などの眺望を楽しみ、夜は屋内から夜空を眺められるよう、展望楼</w:t>
      </w:r>
      <w:r w:rsidR="00027FEE" w:rsidRPr="00752DF0">
        <w:rPr>
          <w:rFonts w:ascii="ＭＳ Ｐ明朝" w:eastAsia="ＭＳ Ｐ明朝" w:hAnsi="ＭＳ Ｐ明朝" w:hint="eastAsia"/>
        </w:rPr>
        <w:t>など</w:t>
      </w:r>
      <w:r w:rsidRPr="00752DF0">
        <w:rPr>
          <w:rFonts w:ascii="ＭＳ Ｐ明朝" w:eastAsia="ＭＳ Ｐ明朝" w:hAnsi="ＭＳ Ｐ明朝" w:hint="eastAsia"/>
        </w:rPr>
        <w:t>の設置について検討す</w:t>
      </w:r>
      <w:r w:rsidRPr="00752DF0">
        <w:rPr>
          <w:rFonts w:ascii="ＭＳ Ｐ明朝" w:eastAsia="ＭＳ Ｐ明朝" w:hAnsi="ＭＳ Ｐ明朝" w:hint="eastAsia"/>
        </w:rPr>
        <w:lastRenderedPageBreak/>
        <w:t>る。</w:t>
      </w:r>
      <w:r w:rsidR="00890F9A" w:rsidRPr="00752DF0">
        <w:rPr>
          <w:rFonts w:asciiTheme="majorEastAsia" w:eastAsiaTheme="majorEastAsia" w:hAnsiTheme="majorEastAsia" w:hint="eastAsia"/>
          <w:sz w:val="22"/>
          <w:bdr w:val="single" w:sz="4" w:space="0" w:color="auto"/>
          <w:shd w:val="pct15" w:color="auto" w:fill="FFFFFF"/>
        </w:rPr>
        <w:t>Ｈ</w:t>
      </w:r>
    </w:p>
    <w:p w:rsidR="00B4711C" w:rsidRPr="00752DF0" w:rsidRDefault="00615499" w:rsidP="00206521">
      <w:pPr>
        <w:pStyle w:val="a"/>
      </w:pPr>
      <w:r w:rsidRPr="00752DF0">
        <w:rPr>
          <w:rFonts w:hint="eastAsia"/>
        </w:rPr>
        <w:t>冬場の</w:t>
      </w:r>
      <w:r w:rsidR="00B4711C" w:rsidRPr="00752DF0">
        <w:rPr>
          <w:rFonts w:hint="eastAsia"/>
        </w:rPr>
        <w:t>宿泊利用を促進し、豊かな森林資源の活用</w:t>
      </w:r>
      <w:r w:rsidR="00B4711C" w:rsidRPr="00752DF0">
        <w:rPr>
          <w:rFonts w:hint="eastAsia"/>
        </w:rPr>
        <w:t>PR</w:t>
      </w:r>
      <w:r w:rsidR="00B4711C" w:rsidRPr="00752DF0">
        <w:rPr>
          <w:rFonts w:hint="eastAsia"/>
        </w:rPr>
        <w:t>も込めて、ホールや客室の一部に薪ストーブの設置を検討する。</w:t>
      </w:r>
      <w:r w:rsidR="00890F9A" w:rsidRPr="00752DF0">
        <w:rPr>
          <w:rFonts w:asciiTheme="majorEastAsia" w:eastAsiaTheme="majorEastAsia" w:hAnsiTheme="majorEastAsia" w:hint="eastAsia"/>
          <w:sz w:val="22"/>
          <w:bdr w:val="single" w:sz="4" w:space="0" w:color="auto"/>
          <w:shd w:val="pct15" w:color="auto" w:fill="FFFFFF"/>
        </w:rPr>
        <w:t>Ｈ</w:t>
      </w:r>
    </w:p>
    <w:p w:rsidR="006E377F" w:rsidRPr="00752DF0" w:rsidRDefault="00DA1EA9" w:rsidP="00206521">
      <w:pPr>
        <w:pStyle w:val="a"/>
      </w:pPr>
      <w:r w:rsidRPr="00752DF0">
        <w:rPr>
          <w:rFonts w:hint="eastAsia"/>
        </w:rPr>
        <w:t>樅の木荘、もみの湯の</w:t>
      </w:r>
      <w:r w:rsidR="002B1206" w:rsidRPr="00752DF0">
        <w:rPr>
          <w:rFonts w:hint="eastAsia"/>
        </w:rPr>
        <w:t>一体的な活用で相乗効果を生むよう、動線の工夫やエントランスの統一について検討する。</w:t>
      </w:r>
      <w:r w:rsidR="00890F9A" w:rsidRPr="00752DF0">
        <w:rPr>
          <w:rFonts w:asciiTheme="majorEastAsia" w:eastAsiaTheme="majorEastAsia" w:hAnsiTheme="majorEastAsia" w:hint="eastAsia"/>
          <w:sz w:val="22"/>
          <w:bdr w:val="single" w:sz="4" w:space="0" w:color="auto"/>
          <w:shd w:val="pct15" w:color="auto" w:fill="FFFFFF"/>
        </w:rPr>
        <w:t>Ｈ</w:t>
      </w:r>
    </w:p>
    <w:p w:rsidR="00615499" w:rsidRPr="00752DF0" w:rsidRDefault="00615499" w:rsidP="00615499">
      <w:pPr>
        <w:pStyle w:val="a"/>
        <w:numPr>
          <w:ilvl w:val="0"/>
          <w:numId w:val="0"/>
        </w:numPr>
        <w:ind w:left="851"/>
      </w:pPr>
    </w:p>
    <w:p w:rsidR="002E3FD3" w:rsidRPr="00752DF0" w:rsidRDefault="002E3FD3" w:rsidP="002E3FD3">
      <w:pPr>
        <w:widowControl/>
        <w:jc w:val="left"/>
        <w:rPr>
          <w:rFonts w:asciiTheme="majorEastAsia" w:eastAsiaTheme="majorEastAsia" w:hAnsiTheme="majorEastAsia"/>
          <w:strike/>
          <w:sz w:val="24"/>
          <w:szCs w:val="24"/>
        </w:rPr>
      </w:pPr>
      <w:r w:rsidRPr="00752DF0">
        <w:rPr>
          <w:rFonts w:asciiTheme="majorEastAsia" w:eastAsiaTheme="majorEastAsia" w:hAnsiTheme="majorEastAsia" w:hint="eastAsia"/>
          <w:sz w:val="24"/>
          <w:szCs w:val="24"/>
        </w:rPr>
        <w:t>６．</w:t>
      </w:r>
      <w:r w:rsidR="00962356" w:rsidRPr="00752DF0">
        <w:rPr>
          <w:rFonts w:asciiTheme="majorEastAsia" w:eastAsiaTheme="majorEastAsia" w:hAnsiTheme="majorEastAsia" w:hint="eastAsia"/>
          <w:sz w:val="24"/>
          <w:szCs w:val="24"/>
        </w:rPr>
        <w:t>主な間取りと必要な機能</w:t>
      </w:r>
      <w:r w:rsidR="003F4495" w:rsidRPr="00752DF0">
        <w:rPr>
          <w:rFonts w:asciiTheme="majorEastAsia" w:eastAsiaTheme="majorEastAsia" w:hAnsiTheme="majorEastAsia" w:hint="eastAsia"/>
          <w:sz w:val="24"/>
          <w:szCs w:val="24"/>
        </w:rPr>
        <w:t xml:space="preserve">　</w:t>
      </w:r>
    </w:p>
    <w:tbl>
      <w:tblPr>
        <w:tblStyle w:val="a9"/>
        <w:tblW w:w="0" w:type="auto"/>
        <w:tblLook w:val="04A0" w:firstRow="1" w:lastRow="0" w:firstColumn="1" w:lastColumn="0" w:noHBand="0" w:noVBand="1"/>
      </w:tblPr>
      <w:tblGrid>
        <w:gridCol w:w="1617"/>
        <w:gridCol w:w="8079"/>
      </w:tblGrid>
      <w:tr w:rsidR="00752DF0" w:rsidRPr="00752DF0" w:rsidTr="00752DF0">
        <w:tc>
          <w:tcPr>
            <w:tcW w:w="1617" w:type="dxa"/>
            <w:shd w:val="clear" w:color="auto" w:fill="F2F2F2" w:themeFill="background1" w:themeFillShade="F2"/>
            <w:tcMar>
              <w:top w:w="28" w:type="dxa"/>
              <w:left w:w="57" w:type="dxa"/>
              <w:bottom w:w="28" w:type="dxa"/>
              <w:right w:w="57" w:type="dxa"/>
            </w:tcMar>
          </w:tcPr>
          <w:p w:rsidR="002E3FD3" w:rsidRPr="00752DF0" w:rsidRDefault="002E3FD3" w:rsidP="00760E0B">
            <w:pPr>
              <w:adjustRightInd w:val="0"/>
              <w:snapToGrid w:val="0"/>
              <w:jc w:val="center"/>
              <w:rPr>
                <w:rFonts w:ascii="ＭＳ Ｐ明朝" w:eastAsia="ＭＳ Ｐ明朝" w:hAnsi="ＭＳ Ｐ明朝"/>
                <w:sz w:val="22"/>
              </w:rPr>
            </w:pPr>
            <w:r w:rsidRPr="00752DF0">
              <w:rPr>
                <w:rFonts w:ascii="ＭＳ Ｐ明朝" w:eastAsia="ＭＳ Ｐ明朝" w:hAnsi="ＭＳ Ｐ明朝" w:hint="eastAsia"/>
                <w:sz w:val="22"/>
              </w:rPr>
              <w:t>間取り</w:t>
            </w:r>
          </w:p>
        </w:tc>
        <w:tc>
          <w:tcPr>
            <w:tcW w:w="8079" w:type="dxa"/>
            <w:tcBorders>
              <w:bottom w:val="single" w:sz="4" w:space="0" w:color="auto"/>
            </w:tcBorders>
            <w:shd w:val="clear" w:color="auto" w:fill="F2F2F2" w:themeFill="background1" w:themeFillShade="F2"/>
            <w:tcMar>
              <w:top w:w="28" w:type="dxa"/>
              <w:left w:w="57" w:type="dxa"/>
              <w:bottom w:w="28" w:type="dxa"/>
              <w:right w:w="57" w:type="dxa"/>
            </w:tcMar>
          </w:tcPr>
          <w:p w:rsidR="002E3FD3" w:rsidRPr="00752DF0" w:rsidRDefault="002E3FD3" w:rsidP="00760E0B">
            <w:pPr>
              <w:adjustRightInd w:val="0"/>
              <w:snapToGrid w:val="0"/>
              <w:jc w:val="center"/>
              <w:rPr>
                <w:rFonts w:ascii="ＭＳ Ｐ明朝" w:eastAsia="ＭＳ Ｐ明朝" w:hAnsi="ＭＳ Ｐ明朝"/>
                <w:sz w:val="22"/>
              </w:rPr>
            </w:pPr>
            <w:r w:rsidRPr="00752DF0">
              <w:rPr>
                <w:rFonts w:ascii="ＭＳ Ｐ明朝" w:eastAsia="ＭＳ Ｐ明朝" w:hAnsi="ＭＳ Ｐ明朝" w:hint="eastAsia"/>
                <w:sz w:val="22"/>
              </w:rPr>
              <w:t>必要な機能</w:t>
            </w:r>
          </w:p>
        </w:tc>
      </w:tr>
      <w:tr w:rsidR="00752DF0" w:rsidRPr="00752DF0" w:rsidTr="00752DF0">
        <w:trPr>
          <w:trHeight w:val="36"/>
        </w:trPr>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ロビー</w:t>
            </w:r>
          </w:p>
        </w:tc>
        <w:tc>
          <w:tcPr>
            <w:tcW w:w="8079" w:type="dxa"/>
            <w:tcMar>
              <w:top w:w="28" w:type="dxa"/>
              <w:left w:w="57" w:type="dxa"/>
              <w:bottom w:w="28" w:type="dxa"/>
              <w:right w:w="57" w:type="dxa"/>
            </w:tcMar>
          </w:tcPr>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来訪者にとって、原村を印象付ける大切な場所</w:t>
            </w:r>
            <w:r w:rsidRPr="00752DF0">
              <w:rPr>
                <w:rFonts w:asciiTheme="majorEastAsia" w:eastAsiaTheme="majorEastAsia" w:hAnsiTheme="majorEastAsia" w:hint="eastAsia"/>
                <w:sz w:val="22"/>
                <w:bdr w:val="single" w:sz="4" w:space="0" w:color="auto"/>
                <w:shd w:val="pct15" w:color="auto" w:fill="FFFFFF"/>
              </w:rPr>
              <w:t>HS</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フロント、ツアーデスク</w:t>
            </w:r>
            <w:r w:rsidRPr="00752DF0">
              <w:rPr>
                <w:rFonts w:asciiTheme="majorEastAsia" w:eastAsiaTheme="majorEastAsia" w:hAnsiTheme="majorEastAsia" w:hint="eastAsia"/>
                <w:sz w:val="22"/>
                <w:bdr w:val="single" w:sz="4" w:space="0" w:color="auto"/>
                <w:shd w:val="pct15" w:color="auto" w:fill="FFFFFF"/>
              </w:rPr>
              <w:t>HS</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様々なコンテンツや地域資源の発信</w:t>
            </w:r>
            <w:r w:rsidRPr="00752DF0">
              <w:rPr>
                <w:rFonts w:asciiTheme="majorEastAsia" w:eastAsiaTheme="majorEastAsia" w:hAnsiTheme="majorEastAsia" w:hint="eastAsia"/>
                <w:sz w:val="22"/>
                <w:bdr w:val="single" w:sz="4" w:space="0" w:color="auto"/>
                <w:shd w:val="pct15" w:color="auto" w:fill="FFFFFF"/>
              </w:rPr>
              <w:t>Ｓ</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周辺体育施設の管理・受付</w:t>
            </w:r>
            <w:r w:rsidRPr="00752DF0">
              <w:rPr>
                <w:rFonts w:asciiTheme="majorEastAsia" w:eastAsiaTheme="majorEastAsia" w:hAnsiTheme="majorEastAsia" w:hint="eastAsia"/>
                <w:sz w:val="22"/>
                <w:bdr w:val="single" w:sz="4" w:space="0" w:color="auto"/>
                <w:shd w:val="pct15" w:color="auto" w:fill="FFFFFF"/>
              </w:rPr>
              <w:t>Ｓ</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原村の歴史や景観をコンパクトにまとめたコーナー</w:t>
            </w:r>
            <w:r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752DF0">
        <w:trPr>
          <w:trHeight w:val="1832"/>
        </w:trPr>
        <w:tc>
          <w:tcPr>
            <w:tcW w:w="1617" w:type="dxa"/>
            <w:tcMar>
              <w:top w:w="28" w:type="dxa"/>
              <w:left w:w="57" w:type="dxa"/>
              <w:bottom w:w="28" w:type="dxa"/>
              <w:right w:w="57" w:type="dxa"/>
            </w:tcMar>
          </w:tcPr>
          <w:p w:rsidR="00587975" w:rsidRPr="00752DF0" w:rsidRDefault="00587975"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宴会場</w:t>
            </w:r>
          </w:p>
          <w:p w:rsidR="00587975" w:rsidRPr="00752DF0" w:rsidRDefault="00587975"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レストラン</w:t>
            </w:r>
          </w:p>
        </w:tc>
        <w:tc>
          <w:tcPr>
            <w:tcW w:w="8079" w:type="dxa"/>
            <w:tcMar>
              <w:top w:w="28" w:type="dxa"/>
              <w:left w:w="57" w:type="dxa"/>
              <w:bottom w:w="28" w:type="dxa"/>
              <w:right w:w="57" w:type="dxa"/>
            </w:tcMar>
          </w:tcPr>
          <w:p w:rsidR="00587975" w:rsidRPr="00752DF0" w:rsidRDefault="00587975"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200人以上収容可能とする</w:t>
            </w:r>
            <w:r w:rsidR="00D711BB" w:rsidRPr="00752DF0">
              <w:rPr>
                <w:rFonts w:ascii="ＭＳ Ｐ明朝" w:eastAsia="ＭＳ Ｐ明朝" w:hAnsi="ＭＳ Ｐ明朝" w:hint="eastAsia"/>
                <w:sz w:val="22"/>
              </w:rPr>
              <w:t>(</w:t>
            </w:r>
            <w:r w:rsidR="00801C89" w:rsidRPr="00752DF0">
              <w:rPr>
                <w:rFonts w:ascii="ＭＳ Ｐ明朝" w:eastAsia="ＭＳ Ｐ明朝" w:hAnsi="ＭＳ Ｐ明朝" w:hint="eastAsia"/>
                <w:sz w:val="22"/>
              </w:rPr>
              <w:t xml:space="preserve">宴会場120人、レストラン80人)　</w:t>
            </w:r>
            <w:r w:rsidRPr="00752DF0">
              <w:rPr>
                <w:rFonts w:asciiTheme="majorEastAsia" w:eastAsiaTheme="majorEastAsia" w:hAnsiTheme="majorEastAsia" w:hint="eastAsia"/>
                <w:sz w:val="22"/>
                <w:bdr w:val="single" w:sz="4" w:space="0" w:color="auto"/>
                <w:shd w:val="pct15" w:color="auto" w:fill="FFFFFF"/>
              </w:rPr>
              <w:t>Ｈ</w:t>
            </w:r>
          </w:p>
          <w:p w:rsidR="00587975" w:rsidRPr="00752DF0" w:rsidRDefault="00587975"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5つ程度に分割して利用可能</w:t>
            </w:r>
            <w:r w:rsidR="00801C89" w:rsidRPr="00752DF0">
              <w:rPr>
                <w:rFonts w:ascii="ＭＳ Ｐ明朝" w:eastAsia="ＭＳ Ｐ明朝" w:hAnsi="ＭＳ Ｐ明朝" w:hint="eastAsia"/>
                <w:sz w:val="22"/>
              </w:rPr>
              <w:t xml:space="preserve">(宴会又は会議利用4室＋宿泊者専用レストラン)　</w:t>
            </w:r>
            <w:r w:rsidRPr="00752DF0">
              <w:rPr>
                <w:rFonts w:asciiTheme="majorEastAsia" w:eastAsiaTheme="majorEastAsia" w:hAnsiTheme="majorEastAsia" w:hint="eastAsia"/>
                <w:sz w:val="22"/>
                <w:bdr w:val="single" w:sz="4" w:space="0" w:color="auto"/>
                <w:shd w:val="pct15" w:color="auto" w:fill="FFFFFF"/>
              </w:rPr>
              <w:t>Ｈ</w:t>
            </w:r>
          </w:p>
          <w:p w:rsidR="00587975" w:rsidRPr="00752DF0" w:rsidRDefault="00587975"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災害時の避難所利用</w:t>
            </w:r>
            <w:r w:rsidRPr="00752DF0">
              <w:rPr>
                <w:rFonts w:asciiTheme="majorEastAsia" w:eastAsiaTheme="majorEastAsia" w:hAnsiTheme="majorEastAsia" w:hint="eastAsia"/>
                <w:sz w:val="22"/>
                <w:bdr w:val="single" w:sz="4" w:space="0" w:color="auto"/>
                <w:shd w:val="pct15" w:color="auto" w:fill="FFFFFF"/>
              </w:rPr>
              <w:t>Ｈ</w:t>
            </w:r>
          </w:p>
          <w:p w:rsidR="00587975" w:rsidRPr="00752DF0" w:rsidRDefault="00587975"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会議など多目的に活用できる設えとする</w:t>
            </w:r>
            <w:r w:rsidRPr="00752DF0">
              <w:rPr>
                <w:rFonts w:asciiTheme="majorEastAsia" w:eastAsiaTheme="majorEastAsia" w:hAnsiTheme="majorEastAsia" w:hint="eastAsia"/>
                <w:sz w:val="22"/>
                <w:bdr w:val="single" w:sz="4" w:space="0" w:color="auto"/>
                <w:shd w:val="pct15" w:color="auto" w:fill="FFFFFF"/>
              </w:rPr>
              <w:t>Ｈ</w:t>
            </w:r>
          </w:p>
          <w:p w:rsidR="00587975" w:rsidRPr="00752DF0" w:rsidRDefault="00587975" w:rsidP="00587975">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ランチやカフェなどの新たなサービスの提供で、宿泊利用以外の新規客の獲得</w:t>
            </w:r>
            <w:r w:rsidRPr="00752DF0">
              <w:rPr>
                <w:rFonts w:asciiTheme="majorEastAsia" w:eastAsiaTheme="majorEastAsia" w:hAnsiTheme="majorEastAsia" w:hint="eastAsia"/>
                <w:sz w:val="22"/>
                <w:bdr w:val="single" w:sz="4" w:space="0" w:color="auto"/>
                <w:shd w:val="pct15" w:color="auto" w:fill="FFFFFF"/>
              </w:rPr>
              <w:t>Ｓ</w:t>
            </w:r>
          </w:p>
          <w:p w:rsidR="00587975" w:rsidRPr="00752DF0" w:rsidRDefault="00587975" w:rsidP="00587975">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外のスクエアーと往来できるテラスの設置</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客室</w:t>
            </w:r>
          </w:p>
        </w:tc>
        <w:tc>
          <w:tcPr>
            <w:tcW w:w="8079" w:type="dxa"/>
            <w:tcMar>
              <w:top w:w="28" w:type="dxa"/>
              <w:left w:w="57" w:type="dxa"/>
              <w:bottom w:w="28" w:type="dxa"/>
              <w:right w:w="57" w:type="dxa"/>
            </w:tcMar>
          </w:tcPr>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各部屋トイレを設置</w:t>
            </w:r>
            <w:r w:rsidRPr="00752DF0">
              <w:rPr>
                <w:rFonts w:asciiTheme="majorEastAsia" w:eastAsiaTheme="majorEastAsia" w:hAnsiTheme="majorEastAsia" w:hint="eastAsia"/>
                <w:sz w:val="22"/>
                <w:bdr w:val="single" w:sz="4" w:space="0" w:color="auto"/>
                <w:shd w:val="pct15" w:color="auto" w:fill="FFFFFF"/>
              </w:rPr>
              <w:t>Ｈ</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バスはなし</w:t>
            </w:r>
            <w:r w:rsidRPr="00752DF0">
              <w:rPr>
                <w:rFonts w:asciiTheme="majorEastAsia" w:eastAsiaTheme="majorEastAsia" w:hAnsiTheme="majorEastAsia" w:hint="eastAsia"/>
                <w:sz w:val="22"/>
                <w:bdr w:val="single" w:sz="4" w:space="0" w:color="auto"/>
                <w:shd w:val="pct15" w:color="auto" w:fill="FFFFFF"/>
              </w:rPr>
              <w:t>Ｈ</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テラス（ウッドデッキ）等の検討</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内湯</w:t>
            </w:r>
          </w:p>
        </w:tc>
        <w:tc>
          <w:tcPr>
            <w:tcW w:w="8079" w:type="dxa"/>
            <w:tcMar>
              <w:top w:w="28" w:type="dxa"/>
              <w:left w:w="57" w:type="dxa"/>
              <w:bottom w:w="28" w:type="dxa"/>
              <w:right w:w="57" w:type="dxa"/>
            </w:tcMar>
          </w:tcPr>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男女各１か所</w:t>
            </w:r>
            <w:r w:rsidRPr="00752DF0">
              <w:rPr>
                <w:rFonts w:asciiTheme="majorEastAsia" w:eastAsiaTheme="majorEastAsia" w:hAnsiTheme="majorEastAsia" w:hint="eastAsia"/>
                <w:sz w:val="22"/>
                <w:bdr w:val="single" w:sz="4" w:space="0" w:color="auto"/>
                <w:shd w:val="pct15" w:color="auto" w:fill="FFFFFF"/>
              </w:rPr>
              <w:t>Ｈ</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家族風呂の設置(インバウンド対応も可能とする)</w:t>
            </w:r>
            <w:r w:rsidR="009B0474" w:rsidRPr="00752DF0">
              <w:rPr>
                <w:rFonts w:ascii="ＭＳ Ｐ明朝" w:eastAsia="ＭＳ Ｐ明朝" w:hAnsi="ＭＳ Ｐ明朝" w:hint="eastAsia"/>
                <w:sz w:val="22"/>
              </w:rPr>
              <w:t xml:space="preserve">　</w:t>
            </w:r>
            <w:r w:rsidRPr="00752DF0">
              <w:rPr>
                <w:rFonts w:asciiTheme="majorEastAsia" w:eastAsiaTheme="majorEastAsia" w:hAnsiTheme="majorEastAsia" w:hint="eastAsia"/>
                <w:sz w:val="22"/>
                <w:bdr w:val="single" w:sz="4" w:space="0" w:color="auto"/>
                <w:shd w:val="pct15" w:color="auto" w:fill="FFFFFF"/>
              </w:rPr>
              <w:t>Ｈ</w:t>
            </w:r>
          </w:p>
          <w:p w:rsidR="00E10AC8" w:rsidRPr="00087A26"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男女の内湯にそれぞれトイレ設置</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土産所</w:t>
            </w:r>
          </w:p>
        </w:tc>
        <w:tc>
          <w:tcPr>
            <w:tcW w:w="8079" w:type="dxa"/>
            <w:tcMar>
              <w:top w:w="28" w:type="dxa"/>
              <w:left w:w="57" w:type="dxa"/>
              <w:bottom w:w="28" w:type="dxa"/>
              <w:right w:w="57" w:type="dxa"/>
            </w:tcMar>
          </w:tcPr>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村内農作物の直売</w:t>
            </w:r>
            <w:r w:rsidRPr="00752DF0">
              <w:rPr>
                <w:rFonts w:asciiTheme="majorEastAsia" w:eastAsiaTheme="majorEastAsia" w:hAnsiTheme="majorEastAsia" w:hint="eastAsia"/>
                <w:sz w:val="22"/>
                <w:bdr w:val="single" w:sz="4" w:space="0" w:color="auto"/>
                <w:shd w:val="pct15" w:color="auto" w:fill="FFFFFF"/>
              </w:rPr>
              <w:t>HS</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地元加工品の販売</w:t>
            </w:r>
            <w:r w:rsidRPr="00752DF0">
              <w:rPr>
                <w:rFonts w:asciiTheme="majorEastAsia" w:eastAsiaTheme="majorEastAsia" w:hAnsiTheme="majorEastAsia" w:hint="eastAsia"/>
                <w:sz w:val="22"/>
                <w:bdr w:val="single" w:sz="4" w:space="0" w:color="auto"/>
                <w:shd w:val="pct15" w:color="auto" w:fill="FFFFFF"/>
              </w:rPr>
              <w:t>HS</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新樅の木荘利用者のほか、住民や観光客も気軽に立ち寄れる場</w:t>
            </w:r>
            <w:r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752DF0">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連絡通路</w:t>
            </w:r>
          </w:p>
        </w:tc>
        <w:tc>
          <w:tcPr>
            <w:tcW w:w="8079" w:type="dxa"/>
            <w:tcMar>
              <w:top w:w="28" w:type="dxa"/>
              <w:left w:w="57" w:type="dxa"/>
              <w:bottom w:w="28" w:type="dxa"/>
              <w:right w:w="57" w:type="dxa"/>
            </w:tcMar>
          </w:tcPr>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もみの湯との段差を解消し、スムーズな動線を確保</w:t>
            </w:r>
            <w:r w:rsidRPr="00752DF0">
              <w:rPr>
                <w:rFonts w:asciiTheme="majorEastAsia" w:eastAsiaTheme="majorEastAsia" w:hAnsiTheme="majorEastAsia" w:hint="eastAsia"/>
                <w:sz w:val="22"/>
                <w:bdr w:val="single" w:sz="4" w:space="0" w:color="auto"/>
                <w:shd w:val="pct15" w:color="auto" w:fill="FFFFFF"/>
              </w:rPr>
              <w:t>Ｈ</w:t>
            </w:r>
          </w:p>
          <w:p w:rsidR="00E10AC8" w:rsidRPr="00752DF0" w:rsidRDefault="00E10AC8"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空きスペースの有効活用</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厨房</w:t>
            </w:r>
          </w:p>
        </w:tc>
        <w:tc>
          <w:tcPr>
            <w:tcW w:w="8079" w:type="dxa"/>
            <w:tcMar>
              <w:top w:w="28" w:type="dxa"/>
              <w:left w:w="57" w:type="dxa"/>
              <w:bottom w:w="28" w:type="dxa"/>
              <w:right w:w="57" w:type="dxa"/>
            </w:tcMar>
          </w:tcPr>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レストラン及び宴会場と隣接</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作業性を考慮</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rPr>
          <w:trHeight w:val="42"/>
        </w:trPr>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事務室・フロント</w:t>
            </w:r>
          </w:p>
        </w:tc>
        <w:tc>
          <w:tcPr>
            <w:tcW w:w="8079" w:type="dxa"/>
            <w:tcMar>
              <w:top w:w="28" w:type="dxa"/>
              <w:left w:w="57" w:type="dxa"/>
              <w:bottom w:w="28" w:type="dxa"/>
              <w:right w:w="57" w:type="dxa"/>
            </w:tcMar>
          </w:tcPr>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コミュニケーションと機能性の重視</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スタッフ動線に配慮し、主要な動線に隣接すること</w:t>
            </w:r>
            <w:r w:rsidRPr="00752DF0">
              <w:rPr>
                <w:rFonts w:asciiTheme="majorEastAsia" w:eastAsiaTheme="majorEastAsia" w:hAnsiTheme="majorEastAsia" w:hint="eastAsia"/>
                <w:sz w:val="22"/>
                <w:bdr w:val="single" w:sz="4" w:space="0" w:color="auto"/>
                <w:shd w:val="pct15" w:color="auto" w:fill="FFFFFF"/>
              </w:rPr>
              <w:t>Ｈ</w:t>
            </w:r>
          </w:p>
          <w:p w:rsidR="00752DF0" w:rsidRPr="00752DF0" w:rsidRDefault="00752DF0"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Theme="majorEastAsia" w:eastAsiaTheme="majorEastAsia" w:hAnsiTheme="majorEastAsia" w:hint="eastAsia"/>
                <w:sz w:val="22"/>
              </w:rPr>
              <w:t>男女それぞれに休憩室を設置し、従業員のトイレも設置する</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rPr>
          <w:trHeight w:val="36"/>
        </w:trPr>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宿直・休憩室</w:t>
            </w:r>
          </w:p>
        </w:tc>
        <w:tc>
          <w:tcPr>
            <w:tcW w:w="8079" w:type="dxa"/>
            <w:tcMar>
              <w:top w:w="28" w:type="dxa"/>
              <w:left w:w="57" w:type="dxa"/>
              <w:bottom w:w="28" w:type="dxa"/>
              <w:right w:w="57" w:type="dxa"/>
            </w:tcMar>
          </w:tcPr>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職員の福利厚生と宿直機能</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事務室と隣接</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rPr>
          <w:trHeight w:val="52"/>
        </w:trPr>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食品等倉庫</w:t>
            </w:r>
          </w:p>
        </w:tc>
        <w:tc>
          <w:tcPr>
            <w:tcW w:w="8079" w:type="dxa"/>
            <w:tcMar>
              <w:top w:w="28" w:type="dxa"/>
              <w:left w:w="57" w:type="dxa"/>
              <w:bottom w:w="28" w:type="dxa"/>
              <w:right w:w="57" w:type="dxa"/>
            </w:tcMar>
          </w:tcPr>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厨房と連絡する配置</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760E0B">
            <w:pPr>
              <w:pStyle w:val="a4"/>
              <w:numPr>
                <w:ilvl w:val="0"/>
                <w:numId w:val="9"/>
              </w:numPr>
              <w:adjustRightInd w:val="0"/>
              <w:snapToGri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屋外からの搬入ができること</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rPr>
          <w:trHeight w:val="36"/>
        </w:trPr>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防災倉庫</w:t>
            </w:r>
          </w:p>
        </w:tc>
        <w:tc>
          <w:tcPr>
            <w:tcW w:w="8079" w:type="dxa"/>
            <w:tcMar>
              <w:top w:w="28" w:type="dxa"/>
              <w:left w:w="57" w:type="dxa"/>
              <w:bottom w:w="28" w:type="dxa"/>
              <w:right w:w="57" w:type="dxa"/>
            </w:tcMar>
          </w:tcPr>
          <w:p w:rsidR="00E10AC8"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w:t>
            </w:r>
            <w:r w:rsidR="00E10AC8" w:rsidRPr="00752DF0">
              <w:rPr>
                <w:rFonts w:ascii="ＭＳ Ｐ明朝" w:eastAsia="ＭＳ Ｐ明朝" w:hAnsi="ＭＳ Ｐ明朝" w:hint="eastAsia"/>
                <w:sz w:val="22"/>
              </w:rPr>
              <w:t>屋内、屋外の両方から利用可能とする</w:t>
            </w:r>
            <w:r w:rsidR="00E10AC8"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新エネ室</w:t>
            </w:r>
          </w:p>
        </w:tc>
        <w:tc>
          <w:tcPr>
            <w:tcW w:w="8079" w:type="dxa"/>
            <w:tcMar>
              <w:top w:w="28" w:type="dxa"/>
              <w:left w:w="57" w:type="dxa"/>
              <w:bottom w:w="28" w:type="dxa"/>
              <w:right w:w="57" w:type="dxa"/>
            </w:tcMar>
          </w:tcPr>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・視察や観察対応のスペースも確保</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752DF0">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便所(利用者共有)</w:t>
            </w:r>
          </w:p>
        </w:tc>
        <w:tc>
          <w:tcPr>
            <w:tcW w:w="8079" w:type="dxa"/>
            <w:tcMar>
              <w:top w:w="28" w:type="dxa"/>
              <w:left w:w="57" w:type="dxa"/>
              <w:bottom w:w="28" w:type="dxa"/>
              <w:right w:w="57" w:type="dxa"/>
            </w:tcMar>
          </w:tcPr>
          <w:p w:rsidR="00E10AC8" w:rsidRPr="00752DF0" w:rsidRDefault="001D269B" w:rsidP="00E10AC8">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w:t>
            </w:r>
            <w:r w:rsidR="00E10AC8" w:rsidRPr="00752DF0">
              <w:rPr>
                <w:rFonts w:ascii="ＭＳ Ｐ明朝" w:eastAsia="ＭＳ Ｐ明朝" w:hAnsi="ＭＳ Ｐ明朝" w:hint="eastAsia"/>
                <w:sz w:val="22"/>
              </w:rPr>
              <w:t>宴会場、レストラン利用者と宿泊者の動線に配慮し、できるだけ近い位置に配置する</w:t>
            </w:r>
            <w:r w:rsidR="00E10AC8" w:rsidRPr="00752DF0">
              <w:rPr>
                <w:rFonts w:asciiTheme="majorEastAsia" w:eastAsiaTheme="majorEastAsia" w:hAnsiTheme="majorEastAsia" w:hint="eastAsia"/>
                <w:sz w:val="22"/>
                <w:bdr w:val="single" w:sz="4" w:space="0" w:color="auto"/>
                <w:shd w:val="pct15" w:color="auto" w:fill="FFFFFF"/>
              </w:rPr>
              <w:t>Ｈ</w:t>
            </w:r>
          </w:p>
        </w:tc>
      </w:tr>
    </w:tbl>
    <w:p w:rsidR="00087A26" w:rsidRDefault="00087A26">
      <w:r>
        <w:br w:type="page"/>
      </w:r>
    </w:p>
    <w:tbl>
      <w:tblPr>
        <w:tblStyle w:val="a9"/>
        <w:tblW w:w="0" w:type="auto"/>
        <w:tblInd w:w="51" w:type="dxa"/>
        <w:tblLook w:val="04A0" w:firstRow="1" w:lastRow="0" w:firstColumn="1" w:lastColumn="0" w:noHBand="0" w:noVBand="1"/>
      </w:tblPr>
      <w:tblGrid>
        <w:gridCol w:w="1617"/>
        <w:gridCol w:w="8079"/>
      </w:tblGrid>
      <w:tr w:rsidR="00752DF0" w:rsidRPr="00752DF0" w:rsidTr="00087A26">
        <w:tc>
          <w:tcPr>
            <w:tcW w:w="1617" w:type="dxa"/>
            <w:shd w:val="clear" w:color="auto" w:fill="F2F2F2" w:themeFill="background1" w:themeFillShade="F2"/>
          </w:tcPr>
          <w:p w:rsidR="001D269B" w:rsidRPr="00752DF0" w:rsidRDefault="001D269B" w:rsidP="00D2475B">
            <w:pPr>
              <w:adjustRightInd w:val="0"/>
              <w:snapToGrid w:val="0"/>
              <w:jc w:val="center"/>
              <w:rPr>
                <w:rFonts w:ascii="ＭＳ Ｐ明朝" w:eastAsia="ＭＳ Ｐ明朝" w:hAnsi="ＭＳ Ｐ明朝"/>
                <w:sz w:val="22"/>
              </w:rPr>
            </w:pPr>
            <w:r w:rsidRPr="00752DF0">
              <w:rPr>
                <w:rFonts w:ascii="ＭＳ Ｐ明朝" w:eastAsia="ＭＳ Ｐ明朝" w:hAnsi="ＭＳ Ｐ明朝" w:hint="eastAsia"/>
                <w:sz w:val="22"/>
              </w:rPr>
              <w:t>間取り</w:t>
            </w:r>
          </w:p>
        </w:tc>
        <w:tc>
          <w:tcPr>
            <w:tcW w:w="8079" w:type="dxa"/>
            <w:shd w:val="clear" w:color="auto" w:fill="F2F2F2" w:themeFill="background1" w:themeFillShade="F2"/>
          </w:tcPr>
          <w:p w:rsidR="001D269B" w:rsidRPr="00752DF0" w:rsidRDefault="001D269B" w:rsidP="00D2475B">
            <w:pPr>
              <w:adjustRightInd w:val="0"/>
              <w:snapToGrid w:val="0"/>
              <w:jc w:val="center"/>
              <w:rPr>
                <w:rFonts w:ascii="ＭＳ Ｐ明朝" w:eastAsia="ＭＳ Ｐ明朝" w:hAnsi="ＭＳ Ｐ明朝"/>
                <w:sz w:val="22"/>
              </w:rPr>
            </w:pPr>
            <w:r w:rsidRPr="00752DF0">
              <w:rPr>
                <w:rFonts w:ascii="ＭＳ Ｐ明朝" w:eastAsia="ＭＳ Ｐ明朝" w:hAnsi="ＭＳ Ｐ明朝" w:hint="eastAsia"/>
                <w:sz w:val="22"/>
              </w:rPr>
              <w:t>必要な機能</w:t>
            </w:r>
          </w:p>
        </w:tc>
      </w:tr>
      <w:tr w:rsidR="00752DF0" w:rsidRPr="00752DF0" w:rsidTr="00087A26">
        <w:tc>
          <w:tcPr>
            <w:tcW w:w="1617" w:type="dxa"/>
            <w:tcMar>
              <w:top w:w="28" w:type="dxa"/>
              <w:left w:w="57" w:type="dxa"/>
              <w:bottom w:w="28" w:type="dxa"/>
              <w:right w:w="57" w:type="dxa"/>
            </w:tcMar>
          </w:tcPr>
          <w:p w:rsidR="001F0320" w:rsidRPr="00752DF0" w:rsidRDefault="001F0320" w:rsidP="0068482C">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階段・ＥＶ</w:t>
            </w:r>
          </w:p>
        </w:tc>
        <w:tc>
          <w:tcPr>
            <w:tcW w:w="8079" w:type="dxa"/>
            <w:tcMar>
              <w:top w:w="28" w:type="dxa"/>
              <w:left w:w="57" w:type="dxa"/>
              <w:bottom w:w="28" w:type="dxa"/>
              <w:right w:w="57" w:type="dxa"/>
            </w:tcMar>
          </w:tcPr>
          <w:p w:rsidR="001F0320" w:rsidRPr="00752DF0" w:rsidRDefault="001F0320" w:rsidP="0068482C">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・利用目的別の動線に配慮</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087A26">
        <w:tc>
          <w:tcPr>
            <w:tcW w:w="1617" w:type="dxa"/>
            <w:tcMar>
              <w:top w:w="28" w:type="dxa"/>
              <w:left w:w="57" w:type="dxa"/>
              <w:bottom w:w="28" w:type="dxa"/>
              <w:right w:w="57" w:type="dxa"/>
            </w:tcMar>
          </w:tcPr>
          <w:p w:rsidR="001D269B" w:rsidRPr="00752DF0" w:rsidRDefault="001D269B" w:rsidP="00760E0B">
            <w:pPr>
              <w:adjustRightInd w:val="0"/>
              <w:snapToGrid w:val="0"/>
            </w:pPr>
            <w:r w:rsidRPr="00752DF0">
              <w:rPr>
                <w:rFonts w:ascii="ＭＳ Ｐ明朝" w:eastAsia="ＭＳ Ｐ明朝" w:hAnsi="ＭＳ Ｐ明朝" w:hint="eastAsia"/>
                <w:sz w:val="22"/>
              </w:rPr>
              <w:t>リネン室</w:t>
            </w:r>
          </w:p>
        </w:tc>
        <w:tc>
          <w:tcPr>
            <w:tcW w:w="8079"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・スタッフ動線に注意</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087A26">
        <w:tc>
          <w:tcPr>
            <w:tcW w:w="1617" w:type="dxa"/>
            <w:tcMar>
              <w:top w:w="28" w:type="dxa"/>
              <w:left w:w="57" w:type="dxa"/>
              <w:bottom w:w="28" w:type="dxa"/>
              <w:right w:w="57" w:type="dxa"/>
            </w:tcMar>
          </w:tcPr>
          <w:p w:rsidR="00E10AC8" w:rsidRPr="00752DF0" w:rsidRDefault="00E10AC8"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洗濯室</w:t>
            </w:r>
          </w:p>
        </w:tc>
        <w:tc>
          <w:tcPr>
            <w:tcW w:w="8079" w:type="dxa"/>
            <w:tcMar>
              <w:top w:w="28" w:type="dxa"/>
              <w:left w:w="57" w:type="dxa"/>
              <w:bottom w:w="28" w:type="dxa"/>
              <w:right w:w="57" w:type="dxa"/>
            </w:tcMar>
          </w:tcPr>
          <w:p w:rsidR="00E10AC8"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w:t>
            </w:r>
            <w:r w:rsidR="00E10AC8" w:rsidRPr="00752DF0">
              <w:rPr>
                <w:rFonts w:ascii="ＭＳ Ｐ明朝" w:eastAsia="ＭＳ Ｐ明朝" w:hAnsi="ＭＳ Ｐ明朝" w:hint="eastAsia"/>
                <w:sz w:val="22"/>
              </w:rPr>
              <w:t>宿泊者が利用できるコイン式洗濯乾燥機を</w:t>
            </w:r>
            <w:bookmarkStart w:id="0" w:name="_GoBack"/>
            <w:bookmarkEnd w:id="0"/>
            <w:r w:rsidR="00E10AC8" w:rsidRPr="00752DF0">
              <w:rPr>
                <w:rFonts w:ascii="ＭＳ Ｐ明朝" w:eastAsia="ＭＳ Ｐ明朝" w:hAnsi="ＭＳ Ｐ明朝" w:hint="eastAsia"/>
                <w:sz w:val="22"/>
              </w:rPr>
              <w:t>3基設置</w:t>
            </w:r>
            <w:r w:rsidR="00E10AC8"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087A26">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スクエアー（広場）</w:t>
            </w:r>
          </w:p>
        </w:tc>
        <w:tc>
          <w:tcPr>
            <w:tcW w:w="8079" w:type="dxa"/>
            <w:tcMar>
              <w:top w:w="28" w:type="dxa"/>
              <w:left w:w="57" w:type="dxa"/>
              <w:bottom w:w="28" w:type="dxa"/>
              <w:right w:w="57" w:type="dxa"/>
            </w:tcMar>
          </w:tcPr>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・高原のイメージを壊さないよう注意し、品の良い設えとする。</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・プラットフォームのような屋根付きテラスなど、多用途に活用できる設え</w:t>
            </w:r>
            <w:r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087A26">
        <w:tc>
          <w:tcPr>
            <w:tcW w:w="1617" w:type="dxa"/>
            <w:tcMar>
              <w:top w:w="28" w:type="dxa"/>
              <w:left w:w="57" w:type="dxa"/>
              <w:bottom w:w="28" w:type="dxa"/>
              <w:right w:w="57" w:type="dxa"/>
            </w:tcMar>
          </w:tcPr>
          <w:p w:rsidR="001D269B" w:rsidRPr="00752DF0" w:rsidRDefault="001D269B" w:rsidP="00760E0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外構</w:t>
            </w:r>
          </w:p>
          <w:p w:rsidR="001D269B" w:rsidRPr="00752DF0" w:rsidRDefault="001D269B" w:rsidP="00760E0B">
            <w:pPr>
              <w:adjustRightInd w:val="0"/>
              <w:snapToGrid w:val="0"/>
              <w:rPr>
                <w:rFonts w:ascii="ＭＳ Ｐ明朝" w:eastAsia="ＭＳ Ｐ明朝" w:hAnsi="ＭＳ Ｐ明朝"/>
                <w:sz w:val="22"/>
              </w:rPr>
            </w:pPr>
          </w:p>
        </w:tc>
        <w:tc>
          <w:tcPr>
            <w:tcW w:w="8079" w:type="dxa"/>
            <w:tcMar>
              <w:top w:w="28" w:type="dxa"/>
              <w:left w:w="57" w:type="dxa"/>
              <w:bottom w:w="28" w:type="dxa"/>
              <w:right w:w="57" w:type="dxa"/>
            </w:tcMar>
          </w:tcPr>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・利用者の動線を十分考慮し、安全を確保すること。</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・周囲の自然環境と調和した散策のできる庭園を設置すること。</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・夜間の暗さや星空景観を阻害しないよう、外灯はフットライトを基本とする。</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・マイクロバス駐車場を設置する。</w:t>
            </w:r>
            <w:r w:rsidRPr="00752DF0">
              <w:rPr>
                <w:rFonts w:asciiTheme="majorEastAsia" w:eastAsiaTheme="majorEastAsia" w:hAnsiTheme="majorEastAsia" w:hint="eastAsia"/>
                <w:sz w:val="22"/>
                <w:bdr w:val="single" w:sz="4" w:space="0" w:color="auto"/>
                <w:shd w:val="pct15" w:color="auto" w:fill="FFFFFF"/>
              </w:rPr>
              <w:t>Ｈ</w:t>
            </w:r>
          </w:p>
          <w:p w:rsidR="001D269B" w:rsidRPr="00752DF0" w:rsidRDefault="001D269B" w:rsidP="001D269B">
            <w:pPr>
              <w:adjustRightInd w:val="0"/>
              <w:snapToGrid w:val="0"/>
              <w:rPr>
                <w:rFonts w:ascii="ＭＳ Ｐ明朝" w:eastAsia="ＭＳ Ｐ明朝" w:hAnsi="ＭＳ Ｐ明朝"/>
                <w:sz w:val="22"/>
              </w:rPr>
            </w:pPr>
            <w:r w:rsidRPr="00752DF0">
              <w:rPr>
                <w:rFonts w:ascii="ＭＳ Ｐ明朝" w:eastAsia="ＭＳ Ｐ明朝" w:hAnsi="ＭＳ Ｐ明朝" w:hint="eastAsia"/>
                <w:sz w:val="22"/>
              </w:rPr>
              <w:t>・道路からの入口は、樅の木荘のイメージを向上させるデザインとする。</w:t>
            </w:r>
            <w:r w:rsidRPr="00752DF0">
              <w:rPr>
                <w:rFonts w:asciiTheme="majorEastAsia" w:eastAsiaTheme="majorEastAsia" w:hAnsiTheme="majorEastAsia" w:hint="eastAsia"/>
                <w:sz w:val="22"/>
                <w:bdr w:val="single" w:sz="4" w:space="0" w:color="auto"/>
                <w:shd w:val="pct15" w:color="auto" w:fill="FFFFFF"/>
              </w:rPr>
              <w:t>Ｈ</w:t>
            </w:r>
          </w:p>
        </w:tc>
      </w:tr>
    </w:tbl>
    <w:p w:rsidR="00E10AC8" w:rsidRPr="00752DF0" w:rsidRDefault="00E10AC8" w:rsidP="002F5DDD">
      <w:pPr>
        <w:rPr>
          <w:rFonts w:asciiTheme="majorEastAsia" w:eastAsiaTheme="majorEastAsia" w:hAnsiTheme="majorEastAsia"/>
          <w:sz w:val="24"/>
          <w:szCs w:val="24"/>
        </w:rPr>
      </w:pPr>
    </w:p>
    <w:p w:rsidR="001D269B" w:rsidRPr="00752DF0" w:rsidRDefault="001D269B" w:rsidP="002F5DDD">
      <w:pPr>
        <w:rPr>
          <w:rFonts w:asciiTheme="majorEastAsia" w:eastAsiaTheme="majorEastAsia" w:hAnsiTheme="majorEastAsia"/>
          <w:sz w:val="24"/>
          <w:szCs w:val="24"/>
        </w:rPr>
      </w:pPr>
    </w:p>
    <w:p w:rsidR="002F5DDD" w:rsidRPr="00752DF0" w:rsidRDefault="002E3FD3" w:rsidP="002F5DDD">
      <w:pPr>
        <w:rPr>
          <w:rFonts w:asciiTheme="majorEastAsia" w:eastAsiaTheme="majorEastAsia" w:hAnsiTheme="majorEastAsia" w:cstheme="majorBidi"/>
          <w:sz w:val="24"/>
          <w:szCs w:val="24"/>
          <w:u w:val="single"/>
        </w:rPr>
      </w:pPr>
      <w:r w:rsidRPr="00752DF0">
        <w:rPr>
          <w:rFonts w:asciiTheme="majorEastAsia" w:eastAsiaTheme="majorEastAsia" w:hAnsiTheme="majorEastAsia" w:hint="eastAsia"/>
          <w:sz w:val="24"/>
          <w:szCs w:val="24"/>
        </w:rPr>
        <w:t>７</w:t>
      </w:r>
      <w:r w:rsidR="002F5DDD" w:rsidRPr="00752DF0">
        <w:rPr>
          <w:rFonts w:asciiTheme="majorEastAsia" w:eastAsiaTheme="majorEastAsia" w:hAnsiTheme="majorEastAsia" w:hint="eastAsia"/>
          <w:sz w:val="24"/>
          <w:szCs w:val="24"/>
        </w:rPr>
        <w:t>．運営上のアイデア(ソフト対応)</w:t>
      </w:r>
      <w:r w:rsidR="001D269B" w:rsidRPr="00752DF0">
        <w:rPr>
          <w:rFonts w:asciiTheme="majorEastAsia" w:eastAsiaTheme="majorEastAsia" w:hAnsiTheme="majorEastAsia" w:hint="eastAsia"/>
          <w:sz w:val="24"/>
          <w:szCs w:val="24"/>
        </w:rPr>
        <w:t xml:space="preserve">　</w:t>
      </w:r>
      <w:r w:rsidR="003F4495" w:rsidRPr="00752DF0">
        <w:rPr>
          <w:rFonts w:asciiTheme="majorEastAsia" w:eastAsiaTheme="majorEastAsia" w:hAnsiTheme="majorEastAsia" w:hint="eastAsia"/>
          <w:sz w:val="22"/>
          <w:bdr w:val="single" w:sz="4" w:space="0" w:color="auto"/>
          <w:shd w:val="pct15" w:color="auto" w:fill="FFFFFF"/>
        </w:rPr>
        <w:t>Ｓ</w:t>
      </w:r>
      <w:r w:rsidR="001D269B" w:rsidRPr="00752DF0">
        <w:rPr>
          <w:rFonts w:asciiTheme="majorEastAsia" w:eastAsiaTheme="majorEastAsia" w:hAnsiTheme="majorEastAsia" w:hint="eastAsia"/>
          <w:sz w:val="22"/>
        </w:rPr>
        <w:t>(すべての活用アイデア)</w:t>
      </w:r>
    </w:p>
    <w:tbl>
      <w:tblPr>
        <w:tblStyle w:val="a9"/>
        <w:tblW w:w="0" w:type="auto"/>
        <w:tblLook w:val="04A0" w:firstRow="1" w:lastRow="0" w:firstColumn="1" w:lastColumn="0" w:noHBand="0" w:noVBand="1"/>
      </w:tblPr>
      <w:tblGrid>
        <w:gridCol w:w="1384"/>
        <w:gridCol w:w="8363"/>
      </w:tblGrid>
      <w:tr w:rsidR="00752DF0" w:rsidRPr="00752DF0" w:rsidTr="001D269B">
        <w:trPr>
          <w:trHeight w:val="185"/>
        </w:trPr>
        <w:tc>
          <w:tcPr>
            <w:tcW w:w="1384" w:type="dxa"/>
            <w:shd w:val="clear" w:color="auto" w:fill="F2F2F2" w:themeFill="background1" w:themeFillShade="F2"/>
          </w:tcPr>
          <w:p w:rsidR="002F5DDD" w:rsidRPr="00752DF0" w:rsidRDefault="002F5DDD" w:rsidP="00B276C5">
            <w:pPr>
              <w:jc w:val="center"/>
              <w:rPr>
                <w:sz w:val="22"/>
              </w:rPr>
            </w:pPr>
            <w:r w:rsidRPr="00752DF0">
              <w:rPr>
                <w:rFonts w:hint="eastAsia"/>
                <w:sz w:val="22"/>
              </w:rPr>
              <w:t>項目</w:t>
            </w:r>
          </w:p>
        </w:tc>
        <w:tc>
          <w:tcPr>
            <w:tcW w:w="8363" w:type="dxa"/>
            <w:shd w:val="clear" w:color="auto" w:fill="F2F2F2" w:themeFill="background1" w:themeFillShade="F2"/>
          </w:tcPr>
          <w:p w:rsidR="002F5DDD" w:rsidRPr="00752DF0" w:rsidRDefault="002F5DDD" w:rsidP="00B276C5">
            <w:pPr>
              <w:jc w:val="center"/>
              <w:rPr>
                <w:sz w:val="22"/>
              </w:rPr>
            </w:pPr>
            <w:r w:rsidRPr="00752DF0">
              <w:rPr>
                <w:rFonts w:hint="eastAsia"/>
                <w:sz w:val="22"/>
              </w:rPr>
              <w:t>活用アイデア</w:t>
            </w:r>
          </w:p>
        </w:tc>
      </w:tr>
      <w:tr w:rsidR="00752DF0" w:rsidRPr="00752DF0" w:rsidTr="00027FEE">
        <w:trPr>
          <w:trHeight w:val="4366"/>
        </w:trPr>
        <w:tc>
          <w:tcPr>
            <w:tcW w:w="1384" w:type="dxa"/>
          </w:tcPr>
          <w:p w:rsidR="002F5DDD" w:rsidRPr="00752DF0" w:rsidRDefault="00095090"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新たなコンテンツ作りと発信</w:t>
            </w:r>
          </w:p>
        </w:tc>
        <w:tc>
          <w:tcPr>
            <w:tcW w:w="8363" w:type="dxa"/>
          </w:tcPr>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原村における観光資源のすべてを把握し、従業員や地域の方々にも意識付けを行うとともに、来訪者に魅力的に伝えられるようなコンテンツに仕上げ、発信する。</w:t>
            </w:r>
          </w:p>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ツアーデスクの機能を持たせ、地域資源をパッケージングしたツアーの提案や、従業員の説明力強化を行う。</w:t>
            </w:r>
          </w:p>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観光の魅力アップのため、村内だけではなく村外の観光資源を効果的に活用し、広域の案内拠点としての活用を工夫する。</w:t>
            </w:r>
          </w:p>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発信の方法は、口コミやインターネットなど様々な方法を検討し、コンセプトに沿った発信を行う。</w:t>
            </w:r>
          </w:p>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高原でのウェディング(アウトドアウェディング)など、既存の宴会ではない新サービスを企画し、新たな顧客層を獲得する。</w:t>
            </w:r>
            <w:r w:rsidR="00117E2E" w:rsidRPr="00752DF0">
              <w:rPr>
                <w:rFonts w:asciiTheme="majorEastAsia" w:eastAsiaTheme="majorEastAsia" w:hAnsiTheme="majorEastAsia" w:hint="eastAsia"/>
                <w:sz w:val="22"/>
                <w:bdr w:val="single" w:sz="4" w:space="0" w:color="auto"/>
                <w:shd w:val="pct15" w:color="auto" w:fill="FFFFFF"/>
              </w:rPr>
              <w:t>HS</w:t>
            </w:r>
          </w:p>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住民が気軽に利用できるサードプレイスとして、日常的に利用できるサービスを企画、提供する。</w:t>
            </w:r>
            <w:r w:rsidR="00117E2E" w:rsidRPr="00752DF0">
              <w:rPr>
                <w:rFonts w:asciiTheme="majorEastAsia" w:eastAsiaTheme="majorEastAsia" w:hAnsiTheme="majorEastAsia" w:hint="eastAsia"/>
                <w:sz w:val="22"/>
                <w:bdr w:val="single" w:sz="4" w:space="0" w:color="auto"/>
                <w:shd w:val="pct15" w:color="auto" w:fill="FFFFFF"/>
              </w:rPr>
              <w:t>HS</w:t>
            </w:r>
          </w:p>
          <w:p w:rsidR="00006F57" w:rsidRPr="00752DF0" w:rsidRDefault="00006F57" w:rsidP="00B276C5">
            <w:pPr>
              <w:pStyle w:val="a4"/>
              <w:numPr>
                <w:ilvl w:val="0"/>
                <w:numId w:val="9"/>
              </w:numPr>
              <w:adjustRightInd w:val="0"/>
              <w:ind w:leftChars="0" w:left="176" w:hanging="176"/>
              <w:rPr>
                <w:rFonts w:ascii="ＭＳ Ｐ明朝" w:eastAsia="ＭＳ Ｐ明朝" w:hAnsi="ＭＳ Ｐ明朝"/>
                <w:sz w:val="22"/>
              </w:rPr>
            </w:pPr>
            <w:r w:rsidRPr="00752DF0">
              <w:rPr>
                <w:rFonts w:hint="eastAsia"/>
                <w:sz w:val="22"/>
              </w:rPr>
              <w:t>樅の木荘を拠点としたツーリズムの提案</w:t>
            </w:r>
            <w:r w:rsidR="00117E2E"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027FEE">
        <w:trPr>
          <w:trHeight w:val="944"/>
        </w:trPr>
        <w:tc>
          <w:tcPr>
            <w:tcW w:w="1384" w:type="dxa"/>
          </w:tcPr>
          <w:p w:rsidR="002F5DDD" w:rsidRPr="00752DF0" w:rsidRDefault="002F5DDD"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地産地消</w:t>
            </w:r>
          </w:p>
          <w:p w:rsidR="002F5DDD" w:rsidRPr="00752DF0" w:rsidRDefault="002F5DDD"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(農業との連携)</w:t>
            </w:r>
          </w:p>
        </w:tc>
        <w:tc>
          <w:tcPr>
            <w:tcW w:w="8363" w:type="dxa"/>
          </w:tcPr>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直売等を通じた地域と来訪者の交流を促す。</w:t>
            </w:r>
            <w:r w:rsidR="00117E2E" w:rsidRPr="00752DF0">
              <w:rPr>
                <w:rFonts w:asciiTheme="majorEastAsia" w:eastAsiaTheme="majorEastAsia" w:hAnsiTheme="majorEastAsia" w:hint="eastAsia"/>
                <w:sz w:val="22"/>
                <w:bdr w:val="single" w:sz="4" w:space="0" w:color="auto"/>
                <w:shd w:val="pct15" w:color="auto" w:fill="FFFFFF"/>
              </w:rPr>
              <w:t>HS</w:t>
            </w:r>
          </w:p>
          <w:p w:rsidR="002F5DDD" w:rsidRPr="00752DF0" w:rsidRDefault="002F5DDD" w:rsidP="00117E2E">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６次産業の取り組みと合わせ、地元食材を活用した商品開発を行うなど、収益増による経済効果向上を図る。</w:t>
            </w:r>
          </w:p>
        </w:tc>
      </w:tr>
      <w:tr w:rsidR="00752DF0" w:rsidRPr="00752DF0" w:rsidTr="00027FEE">
        <w:trPr>
          <w:trHeight w:val="734"/>
        </w:trPr>
        <w:tc>
          <w:tcPr>
            <w:tcW w:w="1384" w:type="dxa"/>
          </w:tcPr>
          <w:p w:rsidR="00095090" w:rsidRPr="00752DF0" w:rsidRDefault="00095090"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スクエア(直売広場)の設置と活用</w:t>
            </w:r>
          </w:p>
        </w:tc>
        <w:tc>
          <w:tcPr>
            <w:tcW w:w="8363" w:type="dxa"/>
          </w:tcPr>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スクエアーを設け農産物直売などを開催し、高原野菜の販売や土産物の地産地消を図り、相乗効果を目指す。</w:t>
            </w:r>
            <w:r w:rsidR="00117E2E" w:rsidRPr="00752DF0">
              <w:rPr>
                <w:rFonts w:asciiTheme="majorEastAsia" w:eastAsiaTheme="majorEastAsia" w:hAnsiTheme="majorEastAsia" w:hint="eastAsia"/>
                <w:sz w:val="22"/>
                <w:bdr w:val="single" w:sz="4" w:space="0" w:color="auto"/>
                <w:shd w:val="pct15" w:color="auto" w:fill="FFFFFF"/>
              </w:rPr>
              <w:t>HS</w:t>
            </w:r>
          </w:p>
          <w:p w:rsidR="00095090" w:rsidRPr="00752DF0" w:rsidRDefault="00B276C5" w:rsidP="00DB13D0">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村内の農家と連携し、農産物の販売を通じて</w:t>
            </w:r>
            <w:r w:rsidR="00095090" w:rsidRPr="00752DF0">
              <w:rPr>
                <w:rFonts w:ascii="ＭＳ Ｐ明朝" w:eastAsia="ＭＳ Ｐ明朝" w:hAnsi="ＭＳ Ｐ明朝" w:hint="eastAsia"/>
                <w:sz w:val="22"/>
              </w:rPr>
              <w:t>来訪者に原村の魅力を伝える。</w:t>
            </w:r>
          </w:p>
        </w:tc>
      </w:tr>
      <w:tr w:rsidR="00752DF0" w:rsidRPr="00752DF0" w:rsidTr="002D4D75">
        <w:trPr>
          <w:trHeight w:val="74"/>
        </w:trPr>
        <w:tc>
          <w:tcPr>
            <w:tcW w:w="1384" w:type="dxa"/>
          </w:tcPr>
          <w:p w:rsidR="002F5DDD" w:rsidRPr="00752DF0" w:rsidRDefault="002F5DDD"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他産業との連携</w:t>
            </w:r>
          </w:p>
        </w:tc>
        <w:tc>
          <w:tcPr>
            <w:tcW w:w="8363" w:type="dxa"/>
          </w:tcPr>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地場産業や、伝統工芸の職人、村内で注目されているクラフト工房など、村内の様々な産業と協力し、新たな地域ブランドの発信を検討する。</w:t>
            </w:r>
          </w:p>
          <w:p w:rsidR="002F5DDD" w:rsidRPr="00752DF0" w:rsidRDefault="002F5DDD"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産業との連携を通じて、原村を知り、好きになってもらう方策を検討し、定住・移住の促進にもつなげる。</w:t>
            </w:r>
          </w:p>
        </w:tc>
      </w:tr>
    </w:tbl>
    <w:p w:rsidR="001D269B" w:rsidRPr="00752DF0" w:rsidRDefault="001D269B">
      <w:r w:rsidRPr="00752DF0">
        <w:br w:type="page"/>
      </w:r>
    </w:p>
    <w:tbl>
      <w:tblPr>
        <w:tblStyle w:val="a9"/>
        <w:tblW w:w="0" w:type="auto"/>
        <w:tblLook w:val="04A0" w:firstRow="1" w:lastRow="0" w:firstColumn="1" w:lastColumn="0" w:noHBand="0" w:noVBand="1"/>
      </w:tblPr>
      <w:tblGrid>
        <w:gridCol w:w="1384"/>
        <w:gridCol w:w="8363"/>
      </w:tblGrid>
      <w:tr w:rsidR="00752DF0" w:rsidRPr="00752DF0" w:rsidTr="002D4D75">
        <w:trPr>
          <w:trHeight w:val="431"/>
        </w:trPr>
        <w:tc>
          <w:tcPr>
            <w:tcW w:w="1384" w:type="dxa"/>
          </w:tcPr>
          <w:p w:rsidR="00095090" w:rsidRPr="00752DF0" w:rsidRDefault="00095090"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レストランの活用</w:t>
            </w:r>
          </w:p>
        </w:tc>
        <w:tc>
          <w:tcPr>
            <w:tcW w:w="8363" w:type="dxa"/>
          </w:tcPr>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季節ごとの地域食材や地域の伝統的な料理法などを活用し、原村ならではの食事を提供する。</w:t>
            </w:r>
          </w:p>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レストランを活用し、昼食や夕食或いは日中にカフェとして利用するなど、新たなサービスを導入する。</w:t>
            </w:r>
          </w:p>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宴会で提供する料理も含め、食事は原村の魅力を発信する大切な要素であることから、地元食材を積極的に活用し、特色あるメニュー作りを行う。</w:t>
            </w:r>
          </w:p>
          <w:p w:rsidR="00F5330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提供するメニューには、風景などの地域資源をネーミングに取り入れたり、地元自然素材を飾りとして活用して見栄えをよくするなど、食材の良さを活かすのはもちろんのこと、所々に原村を感じさせる工夫が求められる。</w:t>
            </w:r>
          </w:p>
          <w:p w:rsidR="00095090" w:rsidRPr="00752DF0" w:rsidRDefault="00095090"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使われた食材の作り手の情報やウンチクなどを提供できると、食事を通じて原村を印象付けることも可能となり、購買意欲にもつながる可能性がある。</w:t>
            </w:r>
          </w:p>
        </w:tc>
      </w:tr>
      <w:tr w:rsidR="00752DF0" w:rsidRPr="00752DF0" w:rsidTr="002D4D75">
        <w:trPr>
          <w:trHeight w:val="964"/>
        </w:trPr>
        <w:tc>
          <w:tcPr>
            <w:tcW w:w="1384" w:type="dxa"/>
          </w:tcPr>
          <w:p w:rsidR="00B276C5" w:rsidRPr="00752DF0" w:rsidRDefault="00B276C5" w:rsidP="00F361D3">
            <w:pPr>
              <w:adjustRightInd w:val="0"/>
              <w:spacing w:line="240" w:lineRule="atLeast"/>
              <w:rPr>
                <w:rFonts w:ascii="ＭＳ Ｐ明朝" w:eastAsia="ＭＳ Ｐ明朝" w:hAnsi="ＭＳ Ｐ明朝"/>
                <w:sz w:val="22"/>
              </w:rPr>
            </w:pPr>
            <w:r w:rsidRPr="00752DF0">
              <w:rPr>
                <w:rFonts w:ascii="ＭＳ Ｐ明朝" w:eastAsia="ＭＳ Ｐ明朝" w:hAnsi="ＭＳ Ｐ明朝" w:hint="eastAsia"/>
                <w:sz w:val="22"/>
              </w:rPr>
              <w:t>自然・環境・景観の活用</w:t>
            </w:r>
          </w:p>
        </w:tc>
        <w:tc>
          <w:tcPr>
            <w:tcW w:w="8363" w:type="dxa"/>
          </w:tcPr>
          <w:p w:rsidR="00B276C5" w:rsidRPr="00752DF0" w:rsidRDefault="00B276C5" w:rsidP="00F361D3">
            <w:pPr>
              <w:pStyle w:val="a4"/>
              <w:numPr>
                <w:ilvl w:val="0"/>
                <w:numId w:val="15"/>
              </w:numPr>
              <w:adjustRightInd w:val="0"/>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星がきれい。星降る里をイメージ強化してナイトツアーパックなどを企画する。</w:t>
            </w:r>
            <w:r w:rsidR="00117E2E" w:rsidRPr="00752DF0">
              <w:rPr>
                <w:rFonts w:asciiTheme="majorEastAsia" w:eastAsiaTheme="majorEastAsia" w:hAnsiTheme="majorEastAsia" w:hint="eastAsia"/>
                <w:sz w:val="22"/>
                <w:bdr w:val="single" w:sz="4" w:space="0" w:color="auto"/>
                <w:shd w:val="pct15" w:color="auto" w:fill="FFFFFF"/>
              </w:rPr>
              <w:t>HS</w:t>
            </w:r>
          </w:p>
          <w:p w:rsidR="00B276C5" w:rsidRPr="00752DF0" w:rsidRDefault="00B276C5" w:rsidP="00F361D3">
            <w:pPr>
              <w:pStyle w:val="a4"/>
              <w:numPr>
                <w:ilvl w:val="0"/>
                <w:numId w:val="15"/>
              </w:numPr>
              <w:adjustRightInd w:val="0"/>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夏場の涼しい気候、湿気がなく空気がおいしいこと、豊かな森林資源、美味しい水、新鮮な空気などを積極的にPRする。</w:t>
            </w:r>
            <w:r w:rsidR="00117E2E"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2D4D75">
        <w:trPr>
          <w:trHeight w:val="964"/>
        </w:trPr>
        <w:tc>
          <w:tcPr>
            <w:tcW w:w="1384" w:type="dxa"/>
          </w:tcPr>
          <w:p w:rsidR="00B276C5" w:rsidRPr="00752DF0" w:rsidRDefault="00B276C5"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周辺施設との連携</w:t>
            </w:r>
          </w:p>
        </w:tc>
        <w:tc>
          <w:tcPr>
            <w:tcW w:w="8363" w:type="dxa"/>
          </w:tcPr>
          <w:p w:rsidR="00B276C5" w:rsidRPr="00752DF0" w:rsidRDefault="00B276C5" w:rsidP="001D269B">
            <w:pPr>
              <w:pStyle w:val="a4"/>
              <w:numPr>
                <w:ilvl w:val="0"/>
                <w:numId w:val="9"/>
              </w:numPr>
              <w:adjustRightInd w:val="0"/>
              <w:spacing w:line="240" w:lineRule="atLeast"/>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テニスコート、グラウンド、屋内ゲートボール場などの体育施設と一体的に管理する。</w:t>
            </w:r>
          </w:p>
          <w:p w:rsidR="00B276C5" w:rsidRPr="00752DF0" w:rsidRDefault="00B276C5" w:rsidP="001D269B">
            <w:pPr>
              <w:pStyle w:val="a4"/>
              <w:numPr>
                <w:ilvl w:val="0"/>
                <w:numId w:val="9"/>
              </w:numPr>
              <w:adjustRightInd w:val="0"/>
              <w:spacing w:line="240" w:lineRule="atLeast"/>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村長杯、教育長杯(マレット・ゲートボール)</w:t>
            </w:r>
            <w:r w:rsidR="004479D9" w:rsidRPr="00752DF0">
              <w:rPr>
                <w:rFonts w:ascii="ＭＳ Ｐ明朝" w:eastAsia="ＭＳ Ｐ明朝" w:hAnsi="ＭＳ Ｐ明朝" w:hint="eastAsia"/>
                <w:sz w:val="22"/>
              </w:rPr>
              <w:t>や村にゆかりの著名人杯などによる</w:t>
            </w:r>
            <w:r w:rsidRPr="00752DF0">
              <w:rPr>
                <w:rFonts w:ascii="ＭＳ Ｐ明朝" w:eastAsia="ＭＳ Ｐ明朝" w:hAnsi="ＭＳ Ｐ明朝" w:hint="eastAsia"/>
                <w:sz w:val="22"/>
              </w:rPr>
              <w:t>開催や、体育施設を活用したイベントなどで外部からの誘客を図り、積極的な宣伝活動を行う。</w:t>
            </w:r>
          </w:p>
          <w:p w:rsidR="00B276C5" w:rsidRPr="00752DF0" w:rsidRDefault="00B276C5" w:rsidP="001D269B">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テニスコートやグラウンド等の体育施設の一体的な管理を行う。</w:t>
            </w:r>
          </w:p>
          <w:p w:rsidR="00B276C5" w:rsidRPr="00752DF0" w:rsidRDefault="00B276C5" w:rsidP="001D269B">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体育施設をコンテンツの一つとしてとらえ、『健康』、『スポーツ』や、森林資源と結びつけた『健康ウォーキング』などのメニューとして活かす。</w:t>
            </w:r>
          </w:p>
          <w:p w:rsidR="00B276C5" w:rsidRPr="00752DF0" w:rsidRDefault="00B276C5" w:rsidP="001D269B">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自然文化園や美術館と連携を図る。</w:t>
            </w:r>
          </w:p>
        </w:tc>
      </w:tr>
      <w:tr w:rsidR="00752DF0" w:rsidRPr="00752DF0" w:rsidTr="002D4D75">
        <w:trPr>
          <w:trHeight w:val="257"/>
        </w:trPr>
        <w:tc>
          <w:tcPr>
            <w:tcW w:w="1384" w:type="dxa"/>
          </w:tcPr>
          <w:p w:rsidR="00B276C5" w:rsidRPr="00752DF0" w:rsidRDefault="00B276C5" w:rsidP="00B276C5">
            <w:pPr>
              <w:adjustRightInd w:val="0"/>
              <w:spacing w:line="240" w:lineRule="atLeast"/>
              <w:rPr>
                <w:rFonts w:ascii="ＭＳ Ｐ明朝" w:eastAsia="ＭＳ Ｐ明朝" w:hAnsi="ＭＳ Ｐ明朝"/>
                <w:sz w:val="22"/>
              </w:rPr>
            </w:pPr>
            <w:r w:rsidRPr="00752DF0">
              <w:rPr>
                <w:rFonts w:ascii="ＭＳ Ｐ明朝" w:eastAsia="ＭＳ Ｐ明朝" w:hAnsi="ＭＳ Ｐ明朝" w:hint="eastAsia"/>
                <w:sz w:val="22"/>
              </w:rPr>
              <w:t>周辺環境</w:t>
            </w:r>
          </w:p>
        </w:tc>
        <w:tc>
          <w:tcPr>
            <w:tcW w:w="8363" w:type="dxa"/>
          </w:tcPr>
          <w:p w:rsidR="00B276C5" w:rsidRPr="00752DF0" w:rsidRDefault="00B276C5" w:rsidP="00B276C5">
            <w:pPr>
              <w:pStyle w:val="a4"/>
              <w:numPr>
                <w:ilvl w:val="0"/>
                <w:numId w:val="15"/>
              </w:numPr>
              <w:adjustRightInd w:val="0"/>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周囲の森林の整備を行い、地域全体の環境向上を図る。</w:t>
            </w:r>
            <w:r w:rsidR="00FF0CCE" w:rsidRPr="00752DF0">
              <w:rPr>
                <w:rFonts w:asciiTheme="majorEastAsia" w:eastAsiaTheme="majorEastAsia" w:hAnsiTheme="majorEastAsia" w:hint="eastAsia"/>
                <w:sz w:val="22"/>
                <w:bdr w:val="single" w:sz="4" w:space="0" w:color="auto"/>
                <w:shd w:val="pct15" w:color="auto" w:fill="FFFFFF"/>
              </w:rPr>
              <w:t>Ｈ</w:t>
            </w:r>
          </w:p>
          <w:p w:rsidR="00B276C5" w:rsidRPr="00752DF0" w:rsidRDefault="00B276C5" w:rsidP="00B276C5">
            <w:pPr>
              <w:pStyle w:val="a4"/>
              <w:numPr>
                <w:ilvl w:val="0"/>
                <w:numId w:val="15"/>
              </w:numPr>
              <w:adjustRightInd w:val="0"/>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樅の木荘から見える屋内ゲートボール場の外観について検討する。</w:t>
            </w:r>
            <w:r w:rsidR="00FF0CCE" w:rsidRPr="00752DF0">
              <w:rPr>
                <w:rFonts w:asciiTheme="majorEastAsia" w:eastAsiaTheme="majorEastAsia" w:hAnsiTheme="majorEastAsia" w:hint="eastAsia"/>
                <w:sz w:val="22"/>
                <w:bdr w:val="single" w:sz="4" w:space="0" w:color="auto"/>
                <w:shd w:val="pct15" w:color="auto" w:fill="FFFFFF"/>
              </w:rPr>
              <w:t>Ｈ</w:t>
            </w:r>
          </w:p>
        </w:tc>
      </w:tr>
      <w:tr w:rsidR="00752DF0" w:rsidRPr="00752DF0" w:rsidTr="002D4D75">
        <w:trPr>
          <w:trHeight w:val="257"/>
        </w:trPr>
        <w:tc>
          <w:tcPr>
            <w:tcW w:w="1384" w:type="dxa"/>
          </w:tcPr>
          <w:p w:rsidR="00B276C5" w:rsidRPr="00752DF0" w:rsidRDefault="00B276C5" w:rsidP="00B276C5">
            <w:pPr>
              <w:adjustRightInd w:val="0"/>
              <w:spacing w:line="240" w:lineRule="atLeast"/>
              <w:rPr>
                <w:rFonts w:ascii="ＭＳ Ｐ明朝" w:eastAsia="ＭＳ Ｐ明朝" w:hAnsi="ＭＳ Ｐ明朝"/>
                <w:sz w:val="22"/>
              </w:rPr>
            </w:pPr>
            <w:r w:rsidRPr="00752DF0">
              <w:rPr>
                <w:rFonts w:ascii="ＭＳ Ｐ明朝" w:eastAsia="ＭＳ Ｐ明朝" w:hAnsi="ＭＳ Ｐ明朝" w:hint="eastAsia"/>
                <w:sz w:val="22"/>
              </w:rPr>
              <w:t>もみの湯</w:t>
            </w:r>
          </w:p>
        </w:tc>
        <w:tc>
          <w:tcPr>
            <w:tcW w:w="8363" w:type="dxa"/>
          </w:tcPr>
          <w:p w:rsidR="00B276C5" w:rsidRPr="00752DF0" w:rsidRDefault="00B276C5" w:rsidP="00B276C5">
            <w:pPr>
              <w:pStyle w:val="a4"/>
              <w:numPr>
                <w:ilvl w:val="0"/>
                <w:numId w:val="15"/>
              </w:numPr>
              <w:adjustRightInd w:val="0"/>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もみの湯の利用者を積極的に取り込み、樅の木荘での地元農産物や土産品の販売増加に結び付ける。</w:t>
            </w:r>
            <w:r w:rsidR="00117E2E"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2D4D75">
        <w:trPr>
          <w:trHeight w:val="257"/>
        </w:trPr>
        <w:tc>
          <w:tcPr>
            <w:tcW w:w="1384" w:type="dxa"/>
          </w:tcPr>
          <w:p w:rsidR="00B276C5" w:rsidRPr="00752DF0" w:rsidRDefault="00B276C5" w:rsidP="00B276C5">
            <w:pPr>
              <w:adjustRightInd w:val="0"/>
              <w:spacing w:line="240" w:lineRule="atLeast"/>
              <w:rPr>
                <w:rFonts w:ascii="ＭＳ Ｐ明朝" w:eastAsia="ＭＳ Ｐ明朝" w:hAnsi="ＭＳ Ｐ明朝"/>
                <w:sz w:val="22"/>
              </w:rPr>
            </w:pPr>
            <w:r w:rsidRPr="00752DF0">
              <w:rPr>
                <w:rFonts w:ascii="ＭＳ Ｐ明朝" w:eastAsia="ＭＳ Ｐ明朝" w:hAnsi="ＭＳ Ｐ明朝" w:hint="eastAsia"/>
                <w:sz w:val="22"/>
              </w:rPr>
              <w:t>八ヶ岳自然文化園・美術館などとの関係</w:t>
            </w:r>
          </w:p>
        </w:tc>
        <w:tc>
          <w:tcPr>
            <w:tcW w:w="8363" w:type="dxa"/>
          </w:tcPr>
          <w:p w:rsidR="00B276C5" w:rsidRPr="00752DF0" w:rsidRDefault="00B276C5" w:rsidP="00B276C5">
            <w:pPr>
              <w:pStyle w:val="a4"/>
              <w:numPr>
                <w:ilvl w:val="0"/>
                <w:numId w:val="15"/>
              </w:numPr>
              <w:adjustRightInd w:val="0"/>
              <w:spacing w:line="240" w:lineRule="atLeast"/>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八ヶ岳自然文化園、美術館などと連携した体験イベントを企画するなど、相互利用の向上を図る。</w:t>
            </w:r>
            <w:r w:rsidR="00117E2E" w:rsidRPr="00752DF0">
              <w:rPr>
                <w:rFonts w:asciiTheme="majorEastAsia" w:eastAsiaTheme="majorEastAsia" w:hAnsiTheme="majorEastAsia" w:hint="eastAsia"/>
                <w:sz w:val="22"/>
                <w:bdr w:val="single" w:sz="4" w:space="0" w:color="auto"/>
                <w:shd w:val="pct15" w:color="auto" w:fill="FFFFFF"/>
              </w:rPr>
              <w:t>HS</w:t>
            </w:r>
          </w:p>
          <w:p w:rsidR="00B276C5" w:rsidRPr="00752DF0" w:rsidRDefault="00062456" w:rsidP="00062456">
            <w:pPr>
              <w:pStyle w:val="a4"/>
              <w:numPr>
                <w:ilvl w:val="0"/>
                <w:numId w:val="15"/>
              </w:numPr>
              <w:adjustRightInd w:val="0"/>
              <w:spacing w:line="240" w:lineRule="atLeast"/>
              <w:ind w:leftChars="0" w:left="192" w:hanging="192"/>
              <w:rPr>
                <w:rFonts w:ascii="ＭＳ Ｐ明朝" w:eastAsia="ＭＳ Ｐ明朝" w:hAnsi="ＭＳ Ｐ明朝"/>
                <w:sz w:val="22"/>
              </w:rPr>
            </w:pPr>
            <w:r w:rsidRPr="00752DF0">
              <w:rPr>
                <w:rFonts w:ascii="ＭＳ Ｐ明朝" w:eastAsia="ＭＳ Ｐ明朝" w:hAnsi="ＭＳ Ｐ明朝" w:hint="eastAsia"/>
                <w:sz w:val="22"/>
              </w:rPr>
              <w:t>原村観光連盟や八ヶ岳観光園などのイベント及び体験イベントなどの</w:t>
            </w:r>
            <w:r w:rsidR="00B276C5" w:rsidRPr="00752DF0">
              <w:rPr>
                <w:rFonts w:ascii="ＭＳ Ｐ明朝" w:eastAsia="ＭＳ Ｐ明朝" w:hAnsi="ＭＳ Ｐ明朝" w:hint="eastAsia"/>
                <w:sz w:val="22"/>
              </w:rPr>
              <w:t>ツアーデスクとして機能させる。</w:t>
            </w:r>
            <w:r w:rsidR="00117E2E"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2D4D75">
        <w:trPr>
          <w:trHeight w:val="257"/>
        </w:trPr>
        <w:tc>
          <w:tcPr>
            <w:tcW w:w="1384" w:type="dxa"/>
          </w:tcPr>
          <w:p w:rsidR="00B276C5" w:rsidRPr="00752DF0" w:rsidRDefault="00B276C5"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ペンションとの関係</w:t>
            </w:r>
          </w:p>
        </w:tc>
        <w:tc>
          <w:tcPr>
            <w:tcW w:w="8363" w:type="dxa"/>
          </w:tcPr>
          <w:p w:rsidR="00B276C5" w:rsidRPr="00752DF0" w:rsidRDefault="00B276C5"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ペンション利用者に、割引券による温泉利用やＢ＆Ｂ対応の食事利用、送迎の実施など、ペンション経営者と連携しながら相乗的な利用促進を図る。</w:t>
            </w:r>
            <w:r w:rsidR="00117E2E" w:rsidRPr="00752DF0">
              <w:rPr>
                <w:rFonts w:asciiTheme="majorEastAsia" w:eastAsiaTheme="majorEastAsia" w:hAnsiTheme="majorEastAsia" w:hint="eastAsia"/>
                <w:sz w:val="22"/>
                <w:bdr w:val="single" w:sz="4" w:space="0" w:color="auto"/>
                <w:shd w:val="pct15" w:color="auto" w:fill="FFFFFF"/>
              </w:rPr>
              <w:t>HS</w:t>
            </w:r>
          </w:p>
        </w:tc>
      </w:tr>
      <w:tr w:rsidR="00752DF0" w:rsidRPr="00752DF0" w:rsidTr="002D4D75">
        <w:trPr>
          <w:trHeight w:val="237"/>
        </w:trPr>
        <w:tc>
          <w:tcPr>
            <w:tcW w:w="1384" w:type="dxa"/>
          </w:tcPr>
          <w:p w:rsidR="00B276C5" w:rsidRPr="00752DF0" w:rsidRDefault="00B276C5"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学生の利用促進</w:t>
            </w:r>
          </w:p>
        </w:tc>
        <w:tc>
          <w:tcPr>
            <w:tcW w:w="8363" w:type="dxa"/>
          </w:tcPr>
          <w:p w:rsidR="00B276C5" w:rsidRPr="00752DF0" w:rsidRDefault="00B276C5"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実践大学と協力し、在学中の学生の皆さんと地域の交流の場として活用する。</w:t>
            </w:r>
          </w:p>
          <w:p w:rsidR="00B276C5" w:rsidRPr="00752DF0" w:rsidRDefault="00B276C5"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各種研修の際に、宿泊利用の促進を図る</w:t>
            </w:r>
          </w:p>
          <w:p w:rsidR="00B276C5" w:rsidRPr="00752DF0" w:rsidRDefault="00B276C5" w:rsidP="00B276C5">
            <w:pPr>
              <w:pStyle w:val="a4"/>
              <w:numPr>
                <w:ilvl w:val="0"/>
                <w:numId w:val="9"/>
              </w:numPr>
              <w:adjustRightInd w:val="0"/>
              <w:ind w:leftChars="0" w:left="176" w:hanging="176"/>
              <w:rPr>
                <w:rFonts w:ascii="ＭＳ Ｐ明朝" w:eastAsia="ＭＳ Ｐ明朝" w:hAnsi="ＭＳ Ｐ明朝"/>
                <w:sz w:val="22"/>
              </w:rPr>
            </w:pPr>
            <w:r w:rsidRPr="00752DF0">
              <w:rPr>
                <w:rFonts w:ascii="ＭＳ Ｐ明朝" w:eastAsia="ＭＳ Ｐ明朝" w:hAnsi="ＭＳ Ｐ明朝" w:hint="eastAsia"/>
                <w:sz w:val="22"/>
              </w:rPr>
              <w:t>大学在学中や卒業時に学生を励ます会などを開催し、交流を図る。</w:t>
            </w:r>
          </w:p>
        </w:tc>
      </w:tr>
      <w:tr w:rsidR="00752DF0" w:rsidRPr="00752DF0" w:rsidTr="002D4D75">
        <w:tc>
          <w:tcPr>
            <w:tcW w:w="1384" w:type="dxa"/>
          </w:tcPr>
          <w:p w:rsidR="00B276C5" w:rsidRPr="00752DF0" w:rsidRDefault="00B276C5" w:rsidP="00B276C5">
            <w:pPr>
              <w:adjustRightInd w:val="0"/>
              <w:rPr>
                <w:rFonts w:ascii="ＭＳ Ｐ明朝" w:eastAsia="ＭＳ Ｐ明朝" w:hAnsi="ＭＳ Ｐ明朝"/>
                <w:sz w:val="22"/>
              </w:rPr>
            </w:pPr>
            <w:r w:rsidRPr="00752DF0">
              <w:rPr>
                <w:rFonts w:ascii="ＭＳ Ｐ明朝" w:eastAsia="ＭＳ Ｐ明朝" w:hAnsi="ＭＳ Ｐ明朝" w:hint="eastAsia"/>
                <w:sz w:val="22"/>
              </w:rPr>
              <w:t>接客対応</w:t>
            </w:r>
          </w:p>
        </w:tc>
        <w:tc>
          <w:tcPr>
            <w:tcW w:w="8363" w:type="dxa"/>
          </w:tcPr>
          <w:p w:rsidR="00B276C5" w:rsidRPr="00752DF0" w:rsidRDefault="00722622" w:rsidP="00722622">
            <w:pPr>
              <w:adjustRightInd w:val="0"/>
              <w:rPr>
                <w:rFonts w:ascii="ＭＳ Ｐ明朝" w:eastAsia="ＭＳ Ｐ明朝" w:hAnsi="ＭＳ Ｐ明朝"/>
                <w:sz w:val="22"/>
              </w:rPr>
            </w:pPr>
            <w:r w:rsidRPr="00752DF0">
              <w:rPr>
                <w:rFonts w:ascii="ＭＳ Ｐ明朝" w:eastAsia="ＭＳ Ｐ明朝" w:hAnsi="ＭＳ Ｐ明朝" w:hint="eastAsia"/>
                <w:sz w:val="22"/>
              </w:rPr>
              <w:t>・</w:t>
            </w:r>
            <w:r w:rsidR="00B276C5" w:rsidRPr="00752DF0">
              <w:rPr>
                <w:rFonts w:ascii="ＭＳ Ｐ明朝" w:eastAsia="ＭＳ Ｐ明朝" w:hAnsi="ＭＳ Ｐ明朝" w:hint="eastAsia"/>
                <w:sz w:val="22"/>
              </w:rPr>
              <w:t>従業員の研修を行い、接客レベルの向上を図る必要がある。</w:t>
            </w:r>
          </w:p>
          <w:p w:rsidR="00B276C5" w:rsidRPr="00752DF0" w:rsidRDefault="00722622" w:rsidP="00722622">
            <w:pPr>
              <w:adjustRightInd w:val="0"/>
              <w:rPr>
                <w:rFonts w:ascii="ＭＳ Ｐ明朝" w:eastAsia="ＭＳ Ｐ明朝" w:hAnsi="ＭＳ Ｐ明朝"/>
                <w:sz w:val="22"/>
              </w:rPr>
            </w:pPr>
            <w:r w:rsidRPr="00752DF0">
              <w:rPr>
                <w:rFonts w:ascii="ＭＳ Ｐ明朝" w:eastAsia="ＭＳ Ｐ明朝" w:hAnsi="ＭＳ Ｐ明朝" w:hint="eastAsia"/>
                <w:sz w:val="22"/>
              </w:rPr>
              <w:t>・</w:t>
            </w:r>
            <w:r w:rsidR="00B276C5" w:rsidRPr="00752DF0">
              <w:rPr>
                <w:rFonts w:ascii="ＭＳ Ｐ明朝" w:eastAsia="ＭＳ Ｐ明朝" w:hAnsi="ＭＳ Ｐ明朝" w:hint="eastAsia"/>
                <w:sz w:val="22"/>
              </w:rPr>
              <w:t>地域資源に対する従業員の説明力を強化する。</w:t>
            </w:r>
          </w:p>
          <w:p w:rsidR="00B276C5" w:rsidRPr="00752DF0" w:rsidRDefault="00B276C5" w:rsidP="00B276C5">
            <w:pPr>
              <w:adjustRightInd w:val="0"/>
              <w:ind w:left="220" w:hangingChars="100" w:hanging="220"/>
              <w:rPr>
                <w:rFonts w:ascii="ＭＳ Ｐ明朝" w:eastAsia="ＭＳ Ｐ明朝" w:hAnsi="ＭＳ Ｐ明朝"/>
                <w:sz w:val="22"/>
              </w:rPr>
            </w:pPr>
            <w:r w:rsidRPr="00752DF0">
              <w:rPr>
                <w:rFonts w:ascii="ＭＳ Ｐ明朝" w:eastAsia="ＭＳ Ｐ明朝" w:hAnsi="ＭＳ Ｐ明朝" w:hint="eastAsia"/>
                <w:sz w:val="22"/>
              </w:rPr>
              <w:t>・独自のツアーデスクやコンテンツの提案など、ソフト面での対応ができるよう工夫する。</w:t>
            </w:r>
          </w:p>
          <w:p w:rsidR="004479D9" w:rsidRPr="00752DF0" w:rsidRDefault="004479D9" w:rsidP="00722622">
            <w:pPr>
              <w:tabs>
                <w:tab w:val="left" w:pos="326"/>
              </w:tabs>
              <w:adjustRightInd w:val="0"/>
              <w:ind w:left="169" w:hangingChars="77" w:hanging="169"/>
              <w:rPr>
                <w:rFonts w:ascii="ＭＳ Ｐ明朝" w:eastAsia="ＭＳ Ｐ明朝" w:hAnsi="ＭＳ Ｐ明朝"/>
                <w:sz w:val="22"/>
              </w:rPr>
            </w:pPr>
            <w:r w:rsidRPr="00752DF0">
              <w:rPr>
                <w:rFonts w:ascii="ＭＳ Ｐ明朝" w:eastAsia="ＭＳ Ｐ明朝" w:hAnsi="ＭＳ Ｐ明朝" w:hint="eastAsia"/>
                <w:sz w:val="22"/>
              </w:rPr>
              <w:t>・運営主体に対してレストランの運営全般について定期的に専門</w:t>
            </w:r>
            <w:r w:rsidR="00DA1EA9" w:rsidRPr="00752DF0">
              <w:rPr>
                <w:rFonts w:ascii="ＭＳ Ｐ明朝" w:eastAsia="ＭＳ Ｐ明朝" w:hAnsi="ＭＳ Ｐ明朝" w:hint="eastAsia"/>
                <w:sz w:val="22"/>
              </w:rPr>
              <w:t>的コンサルテーションを受けることを義務付ける。</w:t>
            </w:r>
          </w:p>
        </w:tc>
      </w:tr>
    </w:tbl>
    <w:p w:rsidR="00530462" w:rsidRPr="00752DF0" w:rsidRDefault="00530462">
      <w:pPr>
        <w:widowControl/>
        <w:jc w:val="left"/>
        <w:rPr>
          <w:rFonts w:asciiTheme="majorEastAsia" w:eastAsiaTheme="majorEastAsia" w:hAnsiTheme="majorEastAsia"/>
          <w:sz w:val="24"/>
          <w:szCs w:val="24"/>
        </w:rPr>
      </w:pPr>
      <w:r w:rsidRPr="00752DF0">
        <w:rPr>
          <w:rFonts w:asciiTheme="majorEastAsia" w:eastAsiaTheme="majorEastAsia" w:hAnsiTheme="majorEastAsia"/>
          <w:sz w:val="24"/>
          <w:szCs w:val="24"/>
        </w:rPr>
        <w:br w:type="page"/>
      </w:r>
    </w:p>
    <w:p w:rsidR="009A2C46" w:rsidRPr="00752DF0" w:rsidRDefault="00BF11B8" w:rsidP="00F37FD0">
      <w:pPr>
        <w:rPr>
          <w:rFonts w:asciiTheme="majorEastAsia" w:eastAsiaTheme="majorEastAsia" w:hAnsiTheme="majorEastAsia"/>
          <w:sz w:val="24"/>
          <w:szCs w:val="24"/>
        </w:rPr>
      </w:pPr>
      <w:r w:rsidRPr="00752DF0">
        <w:rPr>
          <w:rFonts w:asciiTheme="majorEastAsia" w:eastAsiaTheme="majorEastAsia" w:hAnsiTheme="majorEastAsia" w:hint="eastAsia"/>
          <w:sz w:val="24"/>
          <w:szCs w:val="24"/>
        </w:rPr>
        <w:t>８</w:t>
      </w:r>
      <w:r w:rsidR="00836E86" w:rsidRPr="00752DF0">
        <w:rPr>
          <w:rFonts w:asciiTheme="majorEastAsia" w:eastAsiaTheme="majorEastAsia" w:hAnsiTheme="majorEastAsia" w:hint="eastAsia"/>
          <w:sz w:val="24"/>
          <w:szCs w:val="24"/>
        </w:rPr>
        <w:t>．</w:t>
      </w:r>
      <w:r w:rsidR="007314E5" w:rsidRPr="00752DF0">
        <w:rPr>
          <w:rFonts w:asciiTheme="majorEastAsia" w:eastAsiaTheme="majorEastAsia" w:hAnsiTheme="majorEastAsia" w:hint="eastAsia"/>
          <w:sz w:val="24"/>
          <w:szCs w:val="24"/>
        </w:rPr>
        <w:t>今後</w:t>
      </w:r>
      <w:r w:rsidR="00961283" w:rsidRPr="00752DF0">
        <w:rPr>
          <w:rFonts w:asciiTheme="majorEastAsia" w:eastAsiaTheme="majorEastAsia" w:hAnsiTheme="majorEastAsia" w:hint="eastAsia"/>
          <w:sz w:val="24"/>
          <w:szCs w:val="24"/>
        </w:rPr>
        <w:t>検討が必要な事項</w:t>
      </w:r>
    </w:p>
    <w:p w:rsidR="00285EB1" w:rsidRPr="00752DF0" w:rsidRDefault="009A2C46" w:rsidP="00A5519A">
      <w:pPr>
        <w:ind w:left="880" w:hangingChars="400" w:hanging="880"/>
        <w:rPr>
          <w:sz w:val="22"/>
        </w:rPr>
      </w:pPr>
      <w:r w:rsidRPr="00752DF0">
        <w:rPr>
          <w:rFonts w:hint="eastAsia"/>
          <w:sz w:val="22"/>
        </w:rPr>
        <w:t xml:space="preserve">　　　・「会議機能」に付属して継続的に実施する健康教室、スポーツ</w:t>
      </w:r>
      <w:r w:rsidR="00836E86" w:rsidRPr="00752DF0">
        <w:rPr>
          <w:rFonts w:hint="eastAsia"/>
          <w:sz w:val="22"/>
        </w:rPr>
        <w:t>教室</w:t>
      </w:r>
      <w:r w:rsidRPr="00752DF0">
        <w:rPr>
          <w:rFonts w:hint="eastAsia"/>
          <w:sz w:val="22"/>
        </w:rPr>
        <w:t>（要インストラクター）</w:t>
      </w:r>
      <w:r w:rsidR="00961283" w:rsidRPr="00752DF0">
        <w:rPr>
          <w:rFonts w:hint="eastAsia"/>
          <w:sz w:val="22"/>
        </w:rPr>
        <w:t>などについて</w:t>
      </w:r>
      <w:r w:rsidR="00436E37" w:rsidRPr="00752DF0">
        <w:rPr>
          <w:rFonts w:hint="eastAsia"/>
          <w:sz w:val="22"/>
        </w:rPr>
        <w:t>検討する</w:t>
      </w:r>
      <w:r w:rsidRPr="00752DF0">
        <w:rPr>
          <w:rFonts w:hint="eastAsia"/>
          <w:sz w:val="22"/>
        </w:rPr>
        <w:t>。</w:t>
      </w:r>
      <w:r w:rsidR="00FF0CCE" w:rsidRPr="00752DF0">
        <w:rPr>
          <w:rFonts w:asciiTheme="majorEastAsia" w:eastAsiaTheme="majorEastAsia" w:hAnsiTheme="majorEastAsia" w:hint="eastAsia"/>
          <w:sz w:val="22"/>
          <w:bdr w:val="single" w:sz="4" w:space="0" w:color="auto"/>
          <w:shd w:val="pct15" w:color="auto" w:fill="FFFFFF"/>
        </w:rPr>
        <w:t>HS</w:t>
      </w:r>
    </w:p>
    <w:p w:rsidR="00285EB1" w:rsidRPr="00752DF0" w:rsidRDefault="00285EB1" w:rsidP="00285EB1">
      <w:pPr>
        <w:ind w:leftChars="315" w:left="881" w:hangingChars="100" w:hanging="220"/>
        <w:rPr>
          <w:sz w:val="22"/>
        </w:rPr>
      </w:pPr>
      <w:r w:rsidRPr="00752DF0">
        <w:rPr>
          <w:rFonts w:hint="eastAsia"/>
          <w:sz w:val="22"/>
        </w:rPr>
        <w:t>・都市部と地元の医師会が連携して、健康ツーリズムを推進し、第</w:t>
      </w:r>
      <w:r w:rsidRPr="00752DF0">
        <w:rPr>
          <w:rFonts w:hint="eastAsia"/>
          <w:sz w:val="22"/>
        </w:rPr>
        <w:t>2</w:t>
      </w:r>
      <w:r w:rsidRPr="00752DF0">
        <w:rPr>
          <w:rFonts w:hint="eastAsia"/>
          <w:sz w:val="22"/>
        </w:rPr>
        <w:t>の故郷として愛着を持ってもらう。</w:t>
      </w:r>
      <w:r w:rsidR="00FF0CCE" w:rsidRPr="00752DF0">
        <w:rPr>
          <w:rFonts w:asciiTheme="majorEastAsia" w:eastAsiaTheme="majorEastAsia" w:hAnsiTheme="majorEastAsia" w:hint="eastAsia"/>
          <w:sz w:val="22"/>
          <w:bdr w:val="single" w:sz="4" w:space="0" w:color="auto"/>
          <w:shd w:val="pct15" w:color="auto" w:fill="FFFFFF"/>
        </w:rPr>
        <w:t>Ｓ</w:t>
      </w:r>
    </w:p>
    <w:p w:rsidR="005F7BAD" w:rsidRPr="00752DF0" w:rsidRDefault="005F7BAD" w:rsidP="005F7BAD">
      <w:pPr>
        <w:ind w:leftChars="315" w:left="881" w:hangingChars="100" w:hanging="220"/>
        <w:rPr>
          <w:sz w:val="22"/>
        </w:rPr>
      </w:pPr>
      <w:r w:rsidRPr="00752DF0">
        <w:rPr>
          <w:rFonts w:hint="eastAsia"/>
          <w:sz w:val="22"/>
        </w:rPr>
        <w:t>・東京、名古屋から</w:t>
      </w:r>
      <w:r w:rsidRPr="00752DF0">
        <w:rPr>
          <w:rFonts w:hint="eastAsia"/>
          <w:sz w:val="22"/>
        </w:rPr>
        <w:t>3</w:t>
      </w:r>
      <w:r w:rsidRPr="00752DF0">
        <w:rPr>
          <w:rFonts w:hint="eastAsia"/>
          <w:sz w:val="22"/>
        </w:rPr>
        <w:t>時間程度という地の利を生かし、観光バスを利用して泉質の良い温泉もあり、緑に囲まれた雰囲気の中で昼食や昼宴会ができることを</w:t>
      </w:r>
      <w:r w:rsidRPr="00752DF0">
        <w:rPr>
          <w:rFonts w:hint="eastAsia"/>
          <w:sz w:val="22"/>
        </w:rPr>
        <w:t>PR</w:t>
      </w:r>
      <w:r w:rsidRPr="00752DF0">
        <w:rPr>
          <w:rFonts w:hint="eastAsia"/>
          <w:sz w:val="22"/>
        </w:rPr>
        <w:t xml:space="preserve">する。　</w:t>
      </w:r>
      <w:r w:rsidR="00FF0CCE" w:rsidRPr="00752DF0">
        <w:rPr>
          <w:rFonts w:asciiTheme="majorEastAsia" w:eastAsiaTheme="majorEastAsia" w:hAnsiTheme="majorEastAsia" w:hint="eastAsia"/>
          <w:sz w:val="22"/>
          <w:bdr w:val="single" w:sz="4" w:space="0" w:color="auto"/>
          <w:shd w:val="pct15" w:color="auto" w:fill="FFFFFF"/>
        </w:rPr>
        <w:t>Ｓ</w:t>
      </w:r>
      <w:r w:rsidRPr="00752DF0">
        <w:rPr>
          <w:rFonts w:hint="eastAsia"/>
          <w:sz w:val="22"/>
        </w:rPr>
        <w:t xml:space="preserve">　　</w:t>
      </w:r>
    </w:p>
    <w:p w:rsidR="004D67CF" w:rsidRPr="00752DF0" w:rsidRDefault="004D67CF" w:rsidP="004D67CF">
      <w:pPr>
        <w:ind w:firstLineChars="300" w:firstLine="660"/>
        <w:rPr>
          <w:sz w:val="22"/>
        </w:rPr>
      </w:pPr>
      <w:r w:rsidRPr="00752DF0">
        <w:rPr>
          <w:rFonts w:hint="eastAsia"/>
          <w:sz w:val="22"/>
        </w:rPr>
        <w:t>・間伐材を利用し、キノコの菌打ち、オーナー制度により栽培・収穫などを検討。</w:t>
      </w:r>
      <w:r w:rsidR="00FF0CCE" w:rsidRPr="00752DF0">
        <w:rPr>
          <w:rFonts w:asciiTheme="majorEastAsia" w:eastAsiaTheme="majorEastAsia" w:hAnsiTheme="majorEastAsia" w:hint="eastAsia"/>
          <w:sz w:val="22"/>
          <w:bdr w:val="single" w:sz="4" w:space="0" w:color="auto"/>
          <w:shd w:val="pct15" w:color="auto" w:fill="FFFFFF"/>
        </w:rPr>
        <w:t>Ｓ</w:t>
      </w:r>
    </w:p>
    <w:p w:rsidR="004D67CF" w:rsidRPr="00752DF0" w:rsidRDefault="004D67CF" w:rsidP="004D67CF">
      <w:pPr>
        <w:rPr>
          <w:sz w:val="22"/>
        </w:rPr>
      </w:pPr>
      <w:r w:rsidRPr="00752DF0">
        <w:rPr>
          <w:rFonts w:hint="eastAsia"/>
          <w:sz w:val="22"/>
        </w:rPr>
        <w:t xml:space="preserve">　　　・薬草、薬木等を栽培し、老人や障がい者の生きがい対策とする</w:t>
      </w:r>
      <w:r w:rsidR="00FF0CCE" w:rsidRPr="00752DF0">
        <w:rPr>
          <w:rFonts w:asciiTheme="majorEastAsia" w:eastAsiaTheme="majorEastAsia" w:hAnsiTheme="majorEastAsia" w:hint="eastAsia"/>
          <w:sz w:val="22"/>
          <w:bdr w:val="single" w:sz="4" w:space="0" w:color="auto"/>
          <w:shd w:val="pct15" w:color="auto" w:fill="FFFFFF"/>
        </w:rPr>
        <w:t>Ｓ</w:t>
      </w:r>
    </w:p>
    <w:p w:rsidR="004D67CF" w:rsidRPr="00752DF0" w:rsidRDefault="004D67CF" w:rsidP="004D67CF">
      <w:pPr>
        <w:rPr>
          <w:sz w:val="22"/>
        </w:rPr>
      </w:pPr>
      <w:r w:rsidRPr="00752DF0">
        <w:rPr>
          <w:rFonts w:hint="eastAsia"/>
          <w:sz w:val="22"/>
        </w:rPr>
        <w:t xml:space="preserve">　　　・早朝の探鳥会や各種観察会を宿泊客に提供（従業員のスキルアップ</w:t>
      </w:r>
      <w:r w:rsidR="00436E37" w:rsidRPr="00752DF0">
        <w:rPr>
          <w:rFonts w:hint="eastAsia"/>
          <w:sz w:val="22"/>
        </w:rPr>
        <w:t>が必要</w:t>
      </w:r>
      <w:r w:rsidRPr="00752DF0">
        <w:rPr>
          <w:rFonts w:hint="eastAsia"/>
          <w:sz w:val="22"/>
        </w:rPr>
        <w:t>）</w:t>
      </w:r>
      <w:r w:rsidR="00FF0CCE" w:rsidRPr="00752DF0">
        <w:rPr>
          <w:rFonts w:asciiTheme="majorEastAsia" w:eastAsiaTheme="majorEastAsia" w:hAnsiTheme="majorEastAsia" w:hint="eastAsia"/>
          <w:sz w:val="22"/>
          <w:bdr w:val="single" w:sz="4" w:space="0" w:color="auto"/>
          <w:shd w:val="pct15" w:color="auto" w:fill="FFFFFF"/>
        </w:rPr>
        <w:t>Ｓ</w:t>
      </w:r>
    </w:p>
    <w:p w:rsidR="00A0532F" w:rsidRPr="00752DF0" w:rsidRDefault="00836E86" w:rsidP="00A0532F">
      <w:pPr>
        <w:ind w:firstLineChars="300" w:firstLine="660"/>
        <w:rPr>
          <w:sz w:val="22"/>
        </w:rPr>
      </w:pPr>
      <w:r w:rsidRPr="00752DF0">
        <w:rPr>
          <w:rFonts w:hint="eastAsia"/>
          <w:sz w:val="22"/>
        </w:rPr>
        <w:t>・施設の名称は、想像が広がる名称に変更する必要がある。</w:t>
      </w:r>
      <w:r w:rsidR="00FF0CCE" w:rsidRPr="00752DF0">
        <w:rPr>
          <w:rFonts w:asciiTheme="majorEastAsia" w:eastAsiaTheme="majorEastAsia" w:hAnsiTheme="majorEastAsia" w:hint="eastAsia"/>
          <w:sz w:val="22"/>
          <w:bdr w:val="single" w:sz="4" w:space="0" w:color="auto"/>
          <w:shd w:val="pct15" w:color="auto" w:fill="FFFFFF"/>
        </w:rPr>
        <w:t>Ｓ</w:t>
      </w:r>
    </w:p>
    <w:p w:rsidR="00A0532F" w:rsidRPr="00752DF0" w:rsidRDefault="00A0532F" w:rsidP="00A0532F">
      <w:pPr>
        <w:ind w:firstLineChars="300" w:firstLine="660"/>
        <w:rPr>
          <w:sz w:val="22"/>
        </w:rPr>
      </w:pPr>
      <w:r w:rsidRPr="00752DF0">
        <w:rPr>
          <w:rFonts w:hint="eastAsia"/>
          <w:sz w:val="22"/>
        </w:rPr>
        <w:t>・温泉スタンドのサービス提供方法</w:t>
      </w:r>
      <w:r w:rsidRPr="00752DF0">
        <w:rPr>
          <w:rFonts w:hint="eastAsia"/>
          <w:sz w:val="22"/>
        </w:rPr>
        <w:t>(</w:t>
      </w:r>
      <w:r w:rsidRPr="00752DF0">
        <w:rPr>
          <w:rFonts w:hint="eastAsia"/>
          <w:sz w:val="22"/>
        </w:rPr>
        <w:t>料金等</w:t>
      </w:r>
      <w:r w:rsidRPr="00752DF0">
        <w:rPr>
          <w:rFonts w:hint="eastAsia"/>
          <w:sz w:val="22"/>
        </w:rPr>
        <w:t>)</w:t>
      </w:r>
      <w:r w:rsidR="00FF0CCE" w:rsidRPr="00752DF0">
        <w:rPr>
          <w:rFonts w:hint="eastAsia"/>
          <w:sz w:val="22"/>
        </w:rPr>
        <w:t xml:space="preserve">　</w:t>
      </w:r>
      <w:r w:rsidR="00FF0CCE" w:rsidRPr="00752DF0">
        <w:rPr>
          <w:rFonts w:asciiTheme="majorEastAsia" w:eastAsiaTheme="majorEastAsia" w:hAnsiTheme="majorEastAsia" w:hint="eastAsia"/>
          <w:sz w:val="22"/>
          <w:bdr w:val="single" w:sz="4" w:space="0" w:color="auto"/>
          <w:shd w:val="pct15" w:color="auto" w:fill="FFFFFF"/>
        </w:rPr>
        <w:t>HS</w:t>
      </w:r>
    </w:p>
    <w:p w:rsidR="00AC5EC2" w:rsidRPr="00752DF0" w:rsidRDefault="00AC5EC2" w:rsidP="00A0532F">
      <w:pPr>
        <w:ind w:firstLineChars="300" w:firstLine="660"/>
        <w:rPr>
          <w:sz w:val="22"/>
        </w:rPr>
      </w:pPr>
      <w:r w:rsidRPr="00752DF0">
        <w:rPr>
          <w:rFonts w:hint="eastAsia"/>
          <w:sz w:val="22"/>
        </w:rPr>
        <w:t>【</w:t>
      </w:r>
      <w:r w:rsidR="006F6001" w:rsidRPr="00752DF0">
        <w:rPr>
          <w:rFonts w:hint="eastAsia"/>
          <w:sz w:val="22"/>
        </w:rPr>
        <w:t>インテリア、アメニティー用品などの什器類</w:t>
      </w:r>
      <w:r w:rsidRPr="00752DF0">
        <w:rPr>
          <w:rFonts w:hint="eastAsia"/>
          <w:sz w:val="22"/>
        </w:rPr>
        <w:t>及びグッズ等のデザイン】</w:t>
      </w:r>
      <w:r w:rsidR="00FF0CCE" w:rsidRPr="00752DF0">
        <w:rPr>
          <w:rFonts w:asciiTheme="majorEastAsia" w:eastAsiaTheme="majorEastAsia" w:hAnsiTheme="majorEastAsia" w:hint="eastAsia"/>
          <w:sz w:val="22"/>
          <w:bdr w:val="single" w:sz="4" w:space="0" w:color="auto"/>
          <w:shd w:val="pct15" w:color="auto" w:fill="FFFFFF"/>
        </w:rPr>
        <w:t>Ｓ</w:t>
      </w:r>
    </w:p>
    <w:p w:rsidR="00E10AC8" w:rsidRPr="00752DF0" w:rsidRDefault="00E10AC8" w:rsidP="00AC5EC2">
      <w:pPr>
        <w:ind w:leftChars="315" w:left="881" w:hangingChars="100" w:hanging="220"/>
        <w:rPr>
          <w:sz w:val="22"/>
        </w:rPr>
      </w:pPr>
      <w:r w:rsidRPr="00752DF0">
        <w:rPr>
          <w:rFonts w:hint="eastAsia"/>
          <w:sz w:val="22"/>
        </w:rPr>
        <w:t>・</w:t>
      </w:r>
      <w:r w:rsidR="00532090" w:rsidRPr="00752DF0">
        <w:rPr>
          <w:rFonts w:hint="eastAsia"/>
          <w:sz w:val="22"/>
        </w:rPr>
        <w:t>提供するサービスと連携した質の良いデザインで統一し、顧客満足向上を図る。</w:t>
      </w:r>
    </w:p>
    <w:p w:rsidR="00532090" w:rsidRPr="00752DF0" w:rsidRDefault="00031675" w:rsidP="00AC5EC2">
      <w:pPr>
        <w:ind w:leftChars="315" w:left="881" w:hangingChars="100" w:hanging="220"/>
        <w:rPr>
          <w:sz w:val="22"/>
        </w:rPr>
      </w:pPr>
      <w:r w:rsidRPr="00752DF0">
        <w:rPr>
          <w:rFonts w:hint="eastAsia"/>
          <w:sz w:val="22"/>
        </w:rPr>
        <w:t>・</w:t>
      </w:r>
      <w:r w:rsidR="006F6001" w:rsidRPr="00752DF0">
        <w:rPr>
          <w:rFonts w:hint="eastAsia"/>
          <w:sz w:val="22"/>
        </w:rPr>
        <w:t>縄文などの地域資源をモチーフとした</w:t>
      </w:r>
      <w:r w:rsidRPr="00752DF0">
        <w:rPr>
          <w:rFonts w:hint="eastAsia"/>
          <w:sz w:val="22"/>
        </w:rPr>
        <w:t>デザイン性の良い</w:t>
      </w:r>
      <w:r w:rsidR="006F6001" w:rsidRPr="00752DF0">
        <w:rPr>
          <w:rFonts w:hint="eastAsia"/>
          <w:sz w:val="22"/>
        </w:rPr>
        <w:t>土産品の開発</w:t>
      </w:r>
    </w:p>
    <w:p w:rsidR="00A0532F" w:rsidRPr="00752DF0" w:rsidRDefault="00A0532F" w:rsidP="00006F57">
      <w:pPr>
        <w:rPr>
          <w:sz w:val="22"/>
        </w:rPr>
      </w:pPr>
    </w:p>
    <w:p w:rsidR="00B4210A" w:rsidRPr="00752DF0" w:rsidRDefault="00B4210A" w:rsidP="00006F57">
      <w:pPr>
        <w:rPr>
          <w:sz w:val="22"/>
        </w:rPr>
      </w:pPr>
    </w:p>
    <w:p w:rsidR="00B4210A" w:rsidRPr="00752DF0" w:rsidRDefault="00B4210A" w:rsidP="00006F57">
      <w:pPr>
        <w:rPr>
          <w:sz w:val="22"/>
        </w:rPr>
      </w:pPr>
    </w:p>
    <w:p w:rsidR="00B4210A" w:rsidRPr="00752DF0" w:rsidRDefault="00B4210A" w:rsidP="00006F57">
      <w:pPr>
        <w:rPr>
          <w:sz w:val="22"/>
        </w:rPr>
      </w:pPr>
      <w:r w:rsidRPr="00752DF0">
        <w:rPr>
          <w:rFonts w:hint="eastAsia"/>
          <w:sz w:val="22"/>
        </w:rPr>
        <w:t>【凡例】</w:t>
      </w:r>
    </w:p>
    <w:p w:rsidR="00B4210A" w:rsidRPr="00752DF0" w:rsidRDefault="00B4210A" w:rsidP="00006F57">
      <w:pPr>
        <w:rPr>
          <w:sz w:val="22"/>
        </w:rPr>
      </w:pPr>
      <w:r w:rsidRPr="00752DF0">
        <w:rPr>
          <w:rFonts w:hint="eastAsia"/>
          <w:sz w:val="22"/>
        </w:rPr>
        <w:t>※文中の記号は、以下により分類しています。</w:t>
      </w:r>
    </w:p>
    <w:p w:rsidR="00B4210A" w:rsidRPr="00752DF0" w:rsidRDefault="00B4210A" w:rsidP="00006F57">
      <w:pPr>
        <w:rPr>
          <w:rFonts w:asciiTheme="majorEastAsia" w:eastAsiaTheme="majorEastAsia" w:hAnsiTheme="majorEastAsia"/>
          <w:sz w:val="22"/>
        </w:rPr>
      </w:pPr>
      <w:r w:rsidRPr="00752DF0">
        <w:rPr>
          <w:rFonts w:asciiTheme="majorEastAsia" w:eastAsiaTheme="majorEastAsia" w:hAnsiTheme="majorEastAsia" w:hint="eastAsia"/>
          <w:sz w:val="22"/>
        </w:rPr>
        <w:t xml:space="preserve">　</w:t>
      </w:r>
      <w:r w:rsidRPr="00752DF0">
        <w:rPr>
          <w:rFonts w:asciiTheme="majorEastAsia" w:eastAsiaTheme="majorEastAsia" w:hAnsiTheme="majorEastAsia" w:hint="eastAsia"/>
          <w:sz w:val="22"/>
          <w:bdr w:val="single" w:sz="4" w:space="0" w:color="auto"/>
          <w:shd w:val="pct15" w:color="auto" w:fill="FFFFFF"/>
        </w:rPr>
        <w:t>Ｈ</w:t>
      </w:r>
      <w:r w:rsidRPr="00752DF0">
        <w:rPr>
          <w:rFonts w:asciiTheme="majorEastAsia" w:eastAsiaTheme="majorEastAsia" w:hAnsiTheme="majorEastAsia" w:hint="eastAsia"/>
          <w:sz w:val="22"/>
        </w:rPr>
        <w:t>：設計の仕様としてハード面での対応が必要となる事柄</w:t>
      </w:r>
    </w:p>
    <w:p w:rsidR="00B4210A" w:rsidRPr="00752DF0" w:rsidRDefault="00B4210A" w:rsidP="00006F57">
      <w:pPr>
        <w:rPr>
          <w:rFonts w:asciiTheme="majorEastAsia" w:eastAsiaTheme="majorEastAsia" w:hAnsiTheme="majorEastAsia"/>
          <w:sz w:val="22"/>
        </w:rPr>
      </w:pPr>
      <w:r w:rsidRPr="00752DF0">
        <w:rPr>
          <w:rFonts w:asciiTheme="majorEastAsia" w:eastAsiaTheme="majorEastAsia" w:hAnsiTheme="majorEastAsia" w:hint="eastAsia"/>
          <w:sz w:val="22"/>
        </w:rPr>
        <w:t xml:space="preserve">　</w:t>
      </w:r>
      <w:r w:rsidRPr="00752DF0">
        <w:rPr>
          <w:rFonts w:asciiTheme="majorEastAsia" w:eastAsiaTheme="majorEastAsia" w:hAnsiTheme="majorEastAsia" w:hint="eastAsia"/>
          <w:sz w:val="22"/>
          <w:bdr w:val="single" w:sz="4" w:space="0" w:color="auto"/>
          <w:shd w:val="pct15" w:color="auto" w:fill="FFFFFF"/>
        </w:rPr>
        <w:t>HS</w:t>
      </w:r>
      <w:r w:rsidRPr="00752DF0">
        <w:rPr>
          <w:rFonts w:asciiTheme="majorEastAsia" w:eastAsiaTheme="majorEastAsia" w:hAnsiTheme="majorEastAsia" w:hint="eastAsia"/>
          <w:sz w:val="22"/>
        </w:rPr>
        <w:t>：</w:t>
      </w:r>
      <w:r w:rsidR="000B27D2" w:rsidRPr="00752DF0">
        <w:rPr>
          <w:rFonts w:asciiTheme="majorEastAsia" w:eastAsiaTheme="majorEastAsia" w:hAnsiTheme="majorEastAsia" w:hint="eastAsia"/>
          <w:sz w:val="22"/>
        </w:rPr>
        <w:t>設計に</w:t>
      </w:r>
      <w:r w:rsidRPr="00752DF0">
        <w:rPr>
          <w:rFonts w:asciiTheme="majorEastAsia" w:eastAsiaTheme="majorEastAsia" w:hAnsiTheme="majorEastAsia" w:hint="eastAsia"/>
          <w:sz w:val="22"/>
        </w:rPr>
        <w:t>影響が</w:t>
      </w:r>
      <w:r w:rsidR="000B27D2" w:rsidRPr="00752DF0">
        <w:rPr>
          <w:rFonts w:asciiTheme="majorEastAsia" w:eastAsiaTheme="majorEastAsia" w:hAnsiTheme="majorEastAsia" w:hint="eastAsia"/>
          <w:sz w:val="22"/>
        </w:rPr>
        <w:t>あるソフトの</w:t>
      </w:r>
      <w:r w:rsidRPr="00752DF0">
        <w:rPr>
          <w:rFonts w:asciiTheme="majorEastAsia" w:eastAsiaTheme="majorEastAsia" w:hAnsiTheme="majorEastAsia" w:hint="eastAsia"/>
          <w:sz w:val="22"/>
        </w:rPr>
        <w:t>面</w:t>
      </w:r>
      <w:r w:rsidR="000B27D2" w:rsidRPr="00752DF0">
        <w:rPr>
          <w:rFonts w:asciiTheme="majorEastAsia" w:eastAsiaTheme="majorEastAsia" w:hAnsiTheme="majorEastAsia" w:hint="eastAsia"/>
          <w:sz w:val="22"/>
        </w:rPr>
        <w:t>での対応</w:t>
      </w:r>
    </w:p>
    <w:p w:rsidR="00B4210A" w:rsidRPr="00752DF0" w:rsidRDefault="00B4210A" w:rsidP="00B4210A">
      <w:pPr>
        <w:rPr>
          <w:rFonts w:asciiTheme="majorEastAsia" w:eastAsiaTheme="majorEastAsia" w:hAnsiTheme="majorEastAsia"/>
          <w:sz w:val="22"/>
        </w:rPr>
      </w:pPr>
      <w:r w:rsidRPr="00752DF0">
        <w:rPr>
          <w:rFonts w:asciiTheme="majorEastAsia" w:eastAsiaTheme="majorEastAsia" w:hAnsiTheme="majorEastAsia" w:hint="eastAsia"/>
          <w:sz w:val="22"/>
        </w:rPr>
        <w:t xml:space="preserve">　</w:t>
      </w:r>
      <w:r w:rsidRPr="00752DF0">
        <w:rPr>
          <w:rFonts w:asciiTheme="majorEastAsia" w:eastAsiaTheme="majorEastAsia" w:hAnsiTheme="majorEastAsia" w:hint="eastAsia"/>
          <w:sz w:val="22"/>
          <w:bdr w:val="single" w:sz="4" w:space="0" w:color="auto"/>
          <w:shd w:val="pct15" w:color="auto" w:fill="FFFFFF"/>
        </w:rPr>
        <w:t>Ｓ</w:t>
      </w:r>
      <w:r w:rsidRPr="00752DF0">
        <w:rPr>
          <w:rFonts w:asciiTheme="majorEastAsia" w:eastAsiaTheme="majorEastAsia" w:hAnsiTheme="majorEastAsia" w:hint="eastAsia"/>
          <w:sz w:val="22"/>
        </w:rPr>
        <w:t>：設えには直接影響しないが、提供するサービス等ソフト面での対応が必要な事柄</w:t>
      </w:r>
    </w:p>
    <w:p w:rsidR="00B4210A" w:rsidRPr="00752DF0" w:rsidRDefault="00B4210A" w:rsidP="00B4210A">
      <w:pPr>
        <w:rPr>
          <w:rFonts w:asciiTheme="majorEastAsia" w:eastAsiaTheme="majorEastAsia" w:hAnsiTheme="majorEastAsia"/>
          <w:sz w:val="22"/>
        </w:rPr>
      </w:pPr>
      <w:r w:rsidRPr="00752DF0">
        <w:rPr>
          <w:rFonts w:asciiTheme="majorEastAsia" w:eastAsiaTheme="majorEastAsia" w:hAnsiTheme="majorEastAsia" w:hint="eastAsia"/>
          <w:sz w:val="22"/>
        </w:rPr>
        <w:t xml:space="preserve">　</w:t>
      </w:r>
    </w:p>
    <w:p w:rsidR="00B4210A" w:rsidRPr="00752DF0" w:rsidRDefault="00B4210A" w:rsidP="00006F57">
      <w:pPr>
        <w:rPr>
          <w:rFonts w:asciiTheme="majorEastAsia" w:eastAsiaTheme="majorEastAsia" w:hAnsiTheme="majorEastAsia"/>
          <w:sz w:val="22"/>
        </w:rPr>
      </w:pPr>
    </w:p>
    <w:p w:rsidR="00EC68D0" w:rsidRPr="00752DF0" w:rsidRDefault="00EC68D0" w:rsidP="00561CB0">
      <w:pPr>
        <w:widowControl/>
        <w:jc w:val="left"/>
        <w:rPr>
          <w:sz w:val="22"/>
        </w:rPr>
      </w:pPr>
    </w:p>
    <w:sectPr w:rsidR="00EC68D0" w:rsidRPr="00752DF0" w:rsidSect="00760E0B">
      <w:footerReference w:type="default" r:id="rId9"/>
      <w:pgSz w:w="11906" w:h="16838" w:code="9"/>
      <w:pgMar w:top="1021" w:right="851" w:bottom="102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E3" w:rsidRDefault="007A3EE3" w:rsidP="009A2C46">
      <w:r>
        <w:separator/>
      </w:r>
    </w:p>
  </w:endnote>
  <w:endnote w:type="continuationSeparator" w:id="0">
    <w:p w:rsidR="007A3EE3" w:rsidRDefault="007A3EE3" w:rsidP="009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63693"/>
      <w:docPartObj>
        <w:docPartGallery w:val="Page Numbers (Bottom of Page)"/>
        <w:docPartUnique/>
      </w:docPartObj>
    </w:sdtPr>
    <w:sdtEndPr>
      <w:rPr>
        <w:sz w:val="20"/>
      </w:rPr>
    </w:sdtEndPr>
    <w:sdtContent>
      <w:p w:rsidR="005961F6" w:rsidRPr="004C03B0" w:rsidRDefault="00351B6B" w:rsidP="004C03B0">
        <w:pPr>
          <w:pStyle w:val="a7"/>
          <w:jc w:val="center"/>
          <w:rPr>
            <w:sz w:val="20"/>
          </w:rPr>
        </w:pPr>
        <w:r w:rsidRPr="004C03B0">
          <w:rPr>
            <w:sz w:val="20"/>
          </w:rPr>
          <w:fldChar w:fldCharType="begin"/>
        </w:r>
        <w:r w:rsidR="005961F6" w:rsidRPr="004C03B0">
          <w:rPr>
            <w:sz w:val="20"/>
          </w:rPr>
          <w:instrText>PAGE   \* MERGEFORMAT</w:instrText>
        </w:r>
        <w:r w:rsidRPr="004C03B0">
          <w:rPr>
            <w:sz w:val="20"/>
          </w:rPr>
          <w:fldChar w:fldCharType="separate"/>
        </w:r>
        <w:r w:rsidR="00087A26" w:rsidRPr="00087A26">
          <w:rPr>
            <w:noProof/>
            <w:sz w:val="20"/>
            <w:lang w:val="ja-JP"/>
          </w:rPr>
          <w:t>4</w:t>
        </w:r>
        <w:r w:rsidRPr="004C03B0">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E3" w:rsidRDefault="007A3EE3" w:rsidP="009A2C46">
      <w:r>
        <w:separator/>
      </w:r>
    </w:p>
  </w:footnote>
  <w:footnote w:type="continuationSeparator" w:id="0">
    <w:p w:rsidR="007A3EE3" w:rsidRDefault="007A3EE3" w:rsidP="009A2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8DE"/>
    <w:multiLevelType w:val="hybridMultilevel"/>
    <w:tmpl w:val="178CDAC8"/>
    <w:lvl w:ilvl="0" w:tplc="6D360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4000B8"/>
    <w:multiLevelType w:val="hybridMultilevel"/>
    <w:tmpl w:val="6A6E7ABE"/>
    <w:lvl w:ilvl="0" w:tplc="6D36098C">
      <w:start w:val="1"/>
      <w:numFmt w:val="bullet"/>
      <w:lvlText w:val="·"/>
      <w:lvlJc w:val="left"/>
      <w:pPr>
        <w:ind w:left="2689" w:hanging="420"/>
      </w:pPr>
      <w:rPr>
        <w:rFonts w:ascii="ＭＳ 明朝" w:eastAsia="ＭＳ 明朝" w:hAnsi="ＭＳ 明朝" w:hint="eastAsia"/>
      </w:rPr>
    </w:lvl>
    <w:lvl w:ilvl="1" w:tplc="6D36098C">
      <w:start w:val="1"/>
      <w:numFmt w:val="bullet"/>
      <w:lvlText w:val="·"/>
      <w:lvlJc w:val="left"/>
      <w:pPr>
        <w:ind w:left="3109" w:hanging="420"/>
      </w:pPr>
      <w:rPr>
        <w:rFonts w:ascii="ＭＳ 明朝" w:eastAsia="ＭＳ 明朝" w:hAnsi="ＭＳ 明朝" w:hint="eastAsia"/>
      </w:rPr>
    </w:lvl>
    <w:lvl w:ilvl="2" w:tplc="0409000D">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2">
    <w:nsid w:val="28ED5597"/>
    <w:multiLevelType w:val="hybridMultilevel"/>
    <w:tmpl w:val="0F22CDA0"/>
    <w:lvl w:ilvl="0" w:tplc="382EBF0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2C0A329A"/>
    <w:multiLevelType w:val="hybridMultilevel"/>
    <w:tmpl w:val="3D960BB2"/>
    <w:lvl w:ilvl="0" w:tplc="39805AD6">
      <w:start w:val="8"/>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E570824"/>
    <w:multiLevelType w:val="hybridMultilevel"/>
    <w:tmpl w:val="E88C051E"/>
    <w:lvl w:ilvl="0" w:tplc="6D360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27A34D6"/>
    <w:multiLevelType w:val="hybridMultilevel"/>
    <w:tmpl w:val="82CC2FE2"/>
    <w:lvl w:ilvl="0" w:tplc="EFB8FC38">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8B683C"/>
    <w:multiLevelType w:val="hybridMultilevel"/>
    <w:tmpl w:val="0CD49D9A"/>
    <w:lvl w:ilvl="0" w:tplc="5414ECC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CE150E4"/>
    <w:multiLevelType w:val="hybridMultilevel"/>
    <w:tmpl w:val="41827782"/>
    <w:lvl w:ilvl="0" w:tplc="F766D0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654191"/>
    <w:multiLevelType w:val="hybridMultilevel"/>
    <w:tmpl w:val="3E000D2C"/>
    <w:lvl w:ilvl="0" w:tplc="6ABAD7EE">
      <w:numFmt w:val="bullet"/>
      <w:lvlText w:val="◆"/>
      <w:lvlJc w:val="left"/>
      <w:pPr>
        <w:ind w:left="780" w:hanging="360"/>
      </w:pPr>
      <w:rPr>
        <w:rFonts w:ascii="ＭＳ Ｐ明朝" w:eastAsia="ＭＳ Ｐ明朝" w:hAnsi="ＭＳ Ｐ明朝"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0440A18"/>
    <w:multiLevelType w:val="hybridMultilevel"/>
    <w:tmpl w:val="2BE08CE2"/>
    <w:lvl w:ilvl="0" w:tplc="5414ECC8">
      <w:start w:val="1"/>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nsid w:val="5501410F"/>
    <w:multiLevelType w:val="hybridMultilevel"/>
    <w:tmpl w:val="68028A88"/>
    <w:lvl w:ilvl="0" w:tplc="71728E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95D1C58"/>
    <w:multiLevelType w:val="hybridMultilevel"/>
    <w:tmpl w:val="AD16CD4E"/>
    <w:lvl w:ilvl="0" w:tplc="D38E6DF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5B1F032C"/>
    <w:multiLevelType w:val="hybridMultilevel"/>
    <w:tmpl w:val="ADB8EC82"/>
    <w:lvl w:ilvl="0" w:tplc="5414ECC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E150C37"/>
    <w:multiLevelType w:val="hybridMultilevel"/>
    <w:tmpl w:val="7D36EDCC"/>
    <w:lvl w:ilvl="0" w:tplc="6ABAD7EE">
      <w:numFmt w:val="bullet"/>
      <w:lvlText w:val="◆"/>
      <w:lvlJc w:val="left"/>
      <w:pPr>
        <w:ind w:left="1230" w:hanging="360"/>
      </w:pPr>
      <w:rPr>
        <w:rFonts w:ascii="ＭＳ Ｐ明朝" w:eastAsia="ＭＳ Ｐ明朝" w:hAnsi="ＭＳ Ｐ明朝" w:cstheme="minorBidi" w:hint="eastAsia"/>
        <w:sz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nsid w:val="5E496675"/>
    <w:multiLevelType w:val="hybridMultilevel"/>
    <w:tmpl w:val="8294C524"/>
    <w:lvl w:ilvl="0" w:tplc="73168790">
      <w:start w:val="1"/>
      <w:numFmt w:val="bullet"/>
      <w:pStyle w:val="a"/>
      <w:lvlText w:val="◇"/>
      <w:lvlJc w:val="left"/>
      <w:pPr>
        <w:ind w:left="1413" w:hanging="420"/>
      </w:pPr>
      <w:rPr>
        <w:rFonts w:ascii="ＭＳ 明朝" w:eastAsia="ＭＳ 明朝" w:hAnsi="ＭＳ 明朝" w:hint="eastAsia"/>
      </w:rPr>
    </w:lvl>
    <w:lvl w:ilvl="1" w:tplc="6D36098C">
      <w:start w:val="1"/>
      <w:numFmt w:val="bullet"/>
      <w:lvlText w:val="·"/>
      <w:lvlJc w:val="left"/>
      <w:pPr>
        <w:ind w:left="3109" w:hanging="420"/>
      </w:pPr>
      <w:rPr>
        <w:rFonts w:ascii="ＭＳ 明朝" w:eastAsia="ＭＳ 明朝" w:hAnsi="ＭＳ 明朝" w:hint="eastAsia"/>
      </w:rPr>
    </w:lvl>
    <w:lvl w:ilvl="2" w:tplc="0409000D">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5">
    <w:nsid w:val="633239B1"/>
    <w:multiLevelType w:val="hybridMultilevel"/>
    <w:tmpl w:val="226834D8"/>
    <w:lvl w:ilvl="0" w:tplc="BCC41E80">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E2301E3"/>
    <w:multiLevelType w:val="hybridMultilevel"/>
    <w:tmpl w:val="9EC80ADE"/>
    <w:lvl w:ilvl="0" w:tplc="605ADF1E">
      <w:start w:val="1"/>
      <w:numFmt w:val="bullet"/>
      <w:lvlText w:val="◇"/>
      <w:lvlJc w:val="left"/>
      <w:pPr>
        <w:ind w:left="846" w:hanging="420"/>
      </w:pPr>
      <w:rPr>
        <w:rFonts w:ascii="ＭＳ 明朝" w:eastAsia="ＭＳ 明朝" w:hAnsi="ＭＳ 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nsid w:val="754F2DD1"/>
    <w:multiLevelType w:val="hybridMultilevel"/>
    <w:tmpl w:val="CC1E58BA"/>
    <w:lvl w:ilvl="0" w:tplc="6D360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5BD1EEE"/>
    <w:multiLevelType w:val="hybridMultilevel"/>
    <w:tmpl w:val="7D34D6CE"/>
    <w:lvl w:ilvl="0" w:tplc="A5BC8DAC">
      <w:start w:val="1"/>
      <w:numFmt w:val="decimalFullWidth"/>
      <w:lvlText w:val="%1．"/>
      <w:lvlJc w:val="left"/>
      <w:pPr>
        <w:ind w:left="480" w:hanging="480"/>
      </w:pPr>
      <w:rPr>
        <w:rFonts w:hint="default"/>
      </w:rPr>
    </w:lvl>
    <w:lvl w:ilvl="1" w:tplc="46742AC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BAD6B27"/>
    <w:multiLevelType w:val="hybridMultilevel"/>
    <w:tmpl w:val="00CCDCFC"/>
    <w:lvl w:ilvl="0" w:tplc="6D360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5"/>
  </w:num>
  <w:num w:numId="3">
    <w:abstractNumId w:val="2"/>
  </w:num>
  <w:num w:numId="4">
    <w:abstractNumId w:val="7"/>
  </w:num>
  <w:num w:numId="5">
    <w:abstractNumId w:val="11"/>
  </w:num>
  <w:num w:numId="6">
    <w:abstractNumId w:val="14"/>
  </w:num>
  <w:num w:numId="7">
    <w:abstractNumId w:val="15"/>
  </w:num>
  <w:num w:numId="8">
    <w:abstractNumId w:val="4"/>
  </w:num>
  <w:num w:numId="9">
    <w:abstractNumId w:val="17"/>
  </w:num>
  <w:num w:numId="10">
    <w:abstractNumId w:val="16"/>
  </w:num>
  <w:num w:numId="11">
    <w:abstractNumId w:val="12"/>
  </w:num>
  <w:num w:numId="12">
    <w:abstractNumId w:val="0"/>
  </w:num>
  <w:num w:numId="13">
    <w:abstractNumId w:val="3"/>
  </w:num>
  <w:num w:numId="14">
    <w:abstractNumId w:val="10"/>
  </w:num>
  <w:num w:numId="15">
    <w:abstractNumId w:val="19"/>
  </w:num>
  <w:num w:numId="16">
    <w:abstractNumId w:val="6"/>
  </w:num>
  <w:num w:numId="17">
    <w:abstractNumId w:val="8"/>
  </w:num>
  <w:num w:numId="18">
    <w:abstractNumId w:val="13"/>
  </w:num>
  <w:num w:numId="19">
    <w:abstractNumId w:val="9"/>
  </w:num>
  <w:num w:numId="20">
    <w:abstractNumId w:val="1"/>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40"/>
    <w:rsid w:val="00004180"/>
    <w:rsid w:val="00005A6C"/>
    <w:rsid w:val="00006F57"/>
    <w:rsid w:val="0001797A"/>
    <w:rsid w:val="00026E83"/>
    <w:rsid w:val="00027FEE"/>
    <w:rsid w:val="00031675"/>
    <w:rsid w:val="00051E65"/>
    <w:rsid w:val="0005246A"/>
    <w:rsid w:val="000575D4"/>
    <w:rsid w:val="00062456"/>
    <w:rsid w:val="00062840"/>
    <w:rsid w:val="00064B32"/>
    <w:rsid w:val="00087A26"/>
    <w:rsid w:val="000904A8"/>
    <w:rsid w:val="000909E4"/>
    <w:rsid w:val="00095090"/>
    <w:rsid w:val="000A6032"/>
    <w:rsid w:val="000A6353"/>
    <w:rsid w:val="000B27D2"/>
    <w:rsid w:val="000F0F26"/>
    <w:rsid w:val="0011231B"/>
    <w:rsid w:val="00117E2E"/>
    <w:rsid w:val="001219A1"/>
    <w:rsid w:val="001241B1"/>
    <w:rsid w:val="0013259E"/>
    <w:rsid w:val="00150658"/>
    <w:rsid w:val="001C50C2"/>
    <w:rsid w:val="001D269B"/>
    <w:rsid w:val="001F0320"/>
    <w:rsid w:val="00206521"/>
    <w:rsid w:val="00240B5E"/>
    <w:rsid w:val="00245935"/>
    <w:rsid w:val="00254780"/>
    <w:rsid w:val="002577AB"/>
    <w:rsid w:val="002634BB"/>
    <w:rsid w:val="002857FE"/>
    <w:rsid w:val="00285EB1"/>
    <w:rsid w:val="0028697E"/>
    <w:rsid w:val="00286DF5"/>
    <w:rsid w:val="00287F85"/>
    <w:rsid w:val="0029035B"/>
    <w:rsid w:val="00296187"/>
    <w:rsid w:val="002A0197"/>
    <w:rsid w:val="002A3146"/>
    <w:rsid w:val="002B1206"/>
    <w:rsid w:val="002D1255"/>
    <w:rsid w:val="002D4D75"/>
    <w:rsid w:val="002D6BC4"/>
    <w:rsid w:val="002E3FD3"/>
    <w:rsid w:val="002F0129"/>
    <w:rsid w:val="002F5DDD"/>
    <w:rsid w:val="0031288F"/>
    <w:rsid w:val="00312FE0"/>
    <w:rsid w:val="00334851"/>
    <w:rsid w:val="00351B6B"/>
    <w:rsid w:val="00352C9E"/>
    <w:rsid w:val="00375B02"/>
    <w:rsid w:val="0038740F"/>
    <w:rsid w:val="0039335E"/>
    <w:rsid w:val="003964E4"/>
    <w:rsid w:val="003A4C29"/>
    <w:rsid w:val="003F2518"/>
    <w:rsid w:val="003F4495"/>
    <w:rsid w:val="00400247"/>
    <w:rsid w:val="004049B5"/>
    <w:rsid w:val="00415FFB"/>
    <w:rsid w:val="004166EA"/>
    <w:rsid w:val="00436E37"/>
    <w:rsid w:val="004479D9"/>
    <w:rsid w:val="00455A70"/>
    <w:rsid w:val="00487FCA"/>
    <w:rsid w:val="004B14AC"/>
    <w:rsid w:val="004B4B45"/>
    <w:rsid w:val="004B596E"/>
    <w:rsid w:val="004C03B0"/>
    <w:rsid w:val="004D0E75"/>
    <w:rsid w:val="004D67CF"/>
    <w:rsid w:val="004F4A32"/>
    <w:rsid w:val="00514024"/>
    <w:rsid w:val="00530462"/>
    <w:rsid w:val="00532090"/>
    <w:rsid w:val="005360CE"/>
    <w:rsid w:val="00561CB0"/>
    <w:rsid w:val="005841AF"/>
    <w:rsid w:val="00584C66"/>
    <w:rsid w:val="00587975"/>
    <w:rsid w:val="00592FD5"/>
    <w:rsid w:val="005961F6"/>
    <w:rsid w:val="005C1FD0"/>
    <w:rsid w:val="005D034D"/>
    <w:rsid w:val="005D1579"/>
    <w:rsid w:val="005D3A3A"/>
    <w:rsid w:val="005D48CF"/>
    <w:rsid w:val="005E263A"/>
    <w:rsid w:val="005E57B1"/>
    <w:rsid w:val="005F0659"/>
    <w:rsid w:val="005F7BAD"/>
    <w:rsid w:val="0060522C"/>
    <w:rsid w:val="006055AE"/>
    <w:rsid w:val="00611DD3"/>
    <w:rsid w:val="00615499"/>
    <w:rsid w:val="00616962"/>
    <w:rsid w:val="00630AED"/>
    <w:rsid w:val="00632BFB"/>
    <w:rsid w:val="00635DF7"/>
    <w:rsid w:val="00691B80"/>
    <w:rsid w:val="006975DC"/>
    <w:rsid w:val="00697DD1"/>
    <w:rsid w:val="006D01DD"/>
    <w:rsid w:val="006D6AE7"/>
    <w:rsid w:val="006E21B3"/>
    <w:rsid w:val="006E2FA3"/>
    <w:rsid w:val="006E377F"/>
    <w:rsid w:val="006F4F7A"/>
    <w:rsid w:val="006F6001"/>
    <w:rsid w:val="00715408"/>
    <w:rsid w:val="00722622"/>
    <w:rsid w:val="007314E5"/>
    <w:rsid w:val="00734423"/>
    <w:rsid w:val="007363BB"/>
    <w:rsid w:val="00740923"/>
    <w:rsid w:val="007460C6"/>
    <w:rsid w:val="00752DF0"/>
    <w:rsid w:val="0075674D"/>
    <w:rsid w:val="00760E0B"/>
    <w:rsid w:val="007727A5"/>
    <w:rsid w:val="00776CE9"/>
    <w:rsid w:val="007831DB"/>
    <w:rsid w:val="007A3EE3"/>
    <w:rsid w:val="007B19EE"/>
    <w:rsid w:val="007B2185"/>
    <w:rsid w:val="007D1449"/>
    <w:rsid w:val="007D73CC"/>
    <w:rsid w:val="007F5FBA"/>
    <w:rsid w:val="007F6151"/>
    <w:rsid w:val="00801C89"/>
    <w:rsid w:val="00824D02"/>
    <w:rsid w:val="00832674"/>
    <w:rsid w:val="00835F48"/>
    <w:rsid w:val="00836E86"/>
    <w:rsid w:val="00837D6F"/>
    <w:rsid w:val="008500BC"/>
    <w:rsid w:val="00864BEF"/>
    <w:rsid w:val="0087537E"/>
    <w:rsid w:val="00890F9A"/>
    <w:rsid w:val="008D2293"/>
    <w:rsid w:val="008F6FC1"/>
    <w:rsid w:val="009354DF"/>
    <w:rsid w:val="00960783"/>
    <w:rsid w:val="00961283"/>
    <w:rsid w:val="00962356"/>
    <w:rsid w:val="0096555F"/>
    <w:rsid w:val="00971ECB"/>
    <w:rsid w:val="009A2C46"/>
    <w:rsid w:val="009B0474"/>
    <w:rsid w:val="009C0AB8"/>
    <w:rsid w:val="009C1A72"/>
    <w:rsid w:val="009E5906"/>
    <w:rsid w:val="009F1568"/>
    <w:rsid w:val="009F5954"/>
    <w:rsid w:val="00A0532F"/>
    <w:rsid w:val="00A120F7"/>
    <w:rsid w:val="00A4375C"/>
    <w:rsid w:val="00A5519A"/>
    <w:rsid w:val="00A6420E"/>
    <w:rsid w:val="00A70F9E"/>
    <w:rsid w:val="00A72B55"/>
    <w:rsid w:val="00A828D8"/>
    <w:rsid w:val="00A86B1F"/>
    <w:rsid w:val="00AB15BD"/>
    <w:rsid w:val="00AB4947"/>
    <w:rsid w:val="00AC5EC2"/>
    <w:rsid w:val="00AC795C"/>
    <w:rsid w:val="00AE1FF6"/>
    <w:rsid w:val="00B15270"/>
    <w:rsid w:val="00B276C5"/>
    <w:rsid w:val="00B35EA5"/>
    <w:rsid w:val="00B37B2C"/>
    <w:rsid w:val="00B4210A"/>
    <w:rsid w:val="00B4711C"/>
    <w:rsid w:val="00B8403F"/>
    <w:rsid w:val="00B92114"/>
    <w:rsid w:val="00B943E0"/>
    <w:rsid w:val="00BA28B9"/>
    <w:rsid w:val="00BA319D"/>
    <w:rsid w:val="00BA3A97"/>
    <w:rsid w:val="00BB13EE"/>
    <w:rsid w:val="00BD2458"/>
    <w:rsid w:val="00BF11B8"/>
    <w:rsid w:val="00C006E4"/>
    <w:rsid w:val="00C119E2"/>
    <w:rsid w:val="00C21246"/>
    <w:rsid w:val="00C35964"/>
    <w:rsid w:val="00C53C89"/>
    <w:rsid w:val="00C55252"/>
    <w:rsid w:val="00C63555"/>
    <w:rsid w:val="00C8187B"/>
    <w:rsid w:val="00C872BC"/>
    <w:rsid w:val="00C903FF"/>
    <w:rsid w:val="00CA1783"/>
    <w:rsid w:val="00CA732A"/>
    <w:rsid w:val="00CB0111"/>
    <w:rsid w:val="00CB1547"/>
    <w:rsid w:val="00CB5F28"/>
    <w:rsid w:val="00CE5230"/>
    <w:rsid w:val="00D2148C"/>
    <w:rsid w:val="00D711BB"/>
    <w:rsid w:val="00D73D67"/>
    <w:rsid w:val="00D85128"/>
    <w:rsid w:val="00D865E6"/>
    <w:rsid w:val="00DA1EA9"/>
    <w:rsid w:val="00DA47B2"/>
    <w:rsid w:val="00DB13D0"/>
    <w:rsid w:val="00DB6C64"/>
    <w:rsid w:val="00DE1902"/>
    <w:rsid w:val="00DF0C05"/>
    <w:rsid w:val="00E0355E"/>
    <w:rsid w:val="00E0630B"/>
    <w:rsid w:val="00E10AC8"/>
    <w:rsid w:val="00E202FA"/>
    <w:rsid w:val="00E302C3"/>
    <w:rsid w:val="00E42752"/>
    <w:rsid w:val="00E809E8"/>
    <w:rsid w:val="00E8265B"/>
    <w:rsid w:val="00E82BD9"/>
    <w:rsid w:val="00E8599E"/>
    <w:rsid w:val="00EB2C3C"/>
    <w:rsid w:val="00EC68D0"/>
    <w:rsid w:val="00ED2CDA"/>
    <w:rsid w:val="00EE063B"/>
    <w:rsid w:val="00EE331A"/>
    <w:rsid w:val="00EF4BDF"/>
    <w:rsid w:val="00EF7AAE"/>
    <w:rsid w:val="00F022F3"/>
    <w:rsid w:val="00F17722"/>
    <w:rsid w:val="00F37416"/>
    <w:rsid w:val="00F37FD0"/>
    <w:rsid w:val="00F47D4A"/>
    <w:rsid w:val="00F47DCB"/>
    <w:rsid w:val="00F53300"/>
    <w:rsid w:val="00F968C2"/>
    <w:rsid w:val="00FA0361"/>
    <w:rsid w:val="00FB28AD"/>
    <w:rsid w:val="00FF06B4"/>
    <w:rsid w:val="00FF0C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FA0361"/>
    <w:pPr>
      <w:keepNext/>
      <w:outlineLvl w:val="0"/>
    </w:pPr>
    <w:rPr>
      <w:rFonts w:asciiTheme="majorHAnsi" w:eastAsiaTheme="majorEastAsia" w:hAnsiTheme="majorHAnsi" w:cstheme="majorBidi"/>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62840"/>
    <w:pPr>
      <w:ind w:leftChars="400" w:left="840"/>
    </w:pPr>
  </w:style>
  <w:style w:type="paragraph" w:styleId="a5">
    <w:name w:val="header"/>
    <w:basedOn w:val="a0"/>
    <w:link w:val="a6"/>
    <w:uiPriority w:val="99"/>
    <w:unhideWhenUsed/>
    <w:rsid w:val="009A2C46"/>
    <w:pPr>
      <w:tabs>
        <w:tab w:val="center" w:pos="4252"/>
        <w:tab w:val="right" w:pos="8504"/>
      </w:tabs>
      <w:snapToGrid w:val="0"/>
    </w:pPr>
  </w:style>
  <w:style w:type="character" w:customStyle="1" w:styleId="a6">
    <w:name w:val="ヘッダー (文字)"/>
    <w:basedOn w:val="a1"/>
    <w:link w:val="a5"/>
    <w:uiPriority w:val="99"/>
    <w:rsid w:val="009A2C46"/>
  </w:style>
  <w:style w:type="paragraph" w:styleId="a7">
    <w:name w:val="footer"/>
    <w:basedOn w:val="a0"/>
    <w:link w:val="a8"/>
    <w:uiPriority w:val="99"/>
    <w:unhideWhenUsed/>
    <w:rsid w:val="009A2C46"/>
    <w:pPr>
      <w:tabs>
        <w:tab w:val="center" w:pos="4252"/>
        <w:tab w:val="right" w:pos="8504"/>
      </w:tabs>
      <w:snapToGrid w:val="0"/>
    </w:pPr>
  </w:style>
  <w:style w:type="character" w:customStyle="1" w:styleId="a8">
    <w:name w:val="フッター (文字)"/>
    <w:basedOn w:val="a1"/>
    <w:link w:val="a7"/>
    <w:uiPriority w:val="99"/>
    <w:rsid w:val="009A2C46"/>
  </w:style>
  <w:style w:type="character" w:customStyle="1" w:styleId="10">
    <w:name w:val="見出し 1 (文字)"/>
    <w:basedOn w:val="a1"/>
    <w:link w:val="1"/>
    <w:uiPriority w:val="9"/>
    <w:rsid w:val="00FA0361"/>
    <w:rPr>
      <w:rFonts w:asciiTheme="majorHAnsi" w:eastAsiaTheme="majorEastAsia" w:hAnsiTheme="majorHAnsi" w:cstheme="majorBidi"/>
      <w:sz w:val="24"/>
      <w:szCs w:val="24"/>
      <w:u w:val="single"/>
    </w:rPr>
  </w:style>
  <w:style w:type="table" w:styleId="a9">
    <w:name w:val="Table Grid"/>
    <w:basedOn w:val="a2"/>
    <w:uiPriority w:val="59"/>
    <w:rsid w:val="00C8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No Spacing"/>
    <w:aliases w:val="項目"/>
    <w:basedOn w:val="a4"/>
    <w:uiPriority w:val="1"/>
    <w:qFormat/>
    <w:rsid w:val="00F17722"/>
    <w:pPr>
      <w:numPr>
        <w:numId w:val="6"/>
      </w:numPr>
      <w:ind w:leftChars="0" w:left="851" w:hanging="283"/>
    </w:pPr>
  </w:style>
  <w:style w:type="paragraph" w:styleId="2">
    <w:name w:val="Intense Quote"/>
    <w:basedOn w:val="a"/>
    <w:next w:val="a0"/>
    <w:link w:val="20"/>
    <w:uiPriority w:val="30"/>
    <w:qFormat/>
    <w:rsid w:val="003A4C29"/>
    <w:rPr>
      <w:strike/>
      <w:color w:val="0000FF"/>
    </w:rPr>
  </w:style>
  <w:style w:type="character" w:customStyle="1" w:styleId="20">
    <w:name w:val="引用文 2 (文字)"/>
    <w:basedOn w:val="a1"/>
    <w:link w:val="2"/>
    <w:uiPriority w:val="30"/>
    <w:rsid w:val="003A4C29"/>
    <w:rPr>
      <w:strike/>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FA0361"/>
    <w:pPr>
      <w:keepNext/>
      <w:outlineLvl w:val="0"/>
    </w:pPr>
    <w:rPr>
      <w:rFonts w:asciiTheme="majorHAnsi" w:eastAsiaTheme="majorEastAsia" w:hAnsiTheme="majorHAnsi" w:cstheme="majorBidi"/>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62840"/>
    <w:pPr>
      <w:ind w:leftChars="400" w:left="840"/>
    </w:pPr>
  </w:style>
  <w:style w:type="paragraph" w:styleId="a5">
    <w:name w:val="header"/>
    <w:basedOn w:val="a0"/>
    <w:link w:val="a6"/>
    <w:uiPriority w:val="99"/>
    <w:unhideWhenUsed/>
    <w:rsid w:val="009A2C46"/>
    <w:pPr>
      <w:tabs>
        <w:tab w:val="center" w:pos="4252"/>
        <w:tab w:val="right" w:pos="8504"/>
      </w:tabs>
      <w:snapToGrid w:val="0"/>
    </w:pPr>
  </w:style>
  <w:style w:type="character" w:customStyle="1" w:styleId="a6">
    <w:name w:val="ヘッダー (文字)"/>
    <w:basedOn w:val="a1"/>
    <w:link w:val="a5"/>
    <w:uiPriority w:val="99"/>
    <w:rsid w:val="009A2C46"/>
  </w:style>
  <w:style w:type="paragraph" w:styleId="a7">
    <w:name w:val="footer"/>
    <w:basedOn w:val="a0"/>
    <w:link w:val="a8"/>
    <w:uiPriority w:val="99"/>
    <w:unhideWhenUsed/>
    <w:rsid w:val="009A2C46"/>
    <w:pPr>
      <w:tabs>
        <w:tab w:val="center" w:pos="4252"/>
        <w:tab w:val="right" w:pos="8504"/>
      </w:tabs>
      <w:snapToGrid w:val="0"/>
    </w:pPr>
  </w:style>
  <w:style w:type="character" w:customStyle="1" w:styleId="a8">
    <w:name w:val="フッター (文字)"/>
    <w:basedOn w:val="a1"/>
    <w:link w:val="a7"/>
    <w:uiPriority w:val="99"/>
    <w:rsid w:val="009A2C46"/>
  </w:style>
  <w:style w:type="character" w:customStyle="1" w:styleId="10">
    <w:name w:val="見出し 1 (文字)"/>
    <w:basedOn w:val="a1"/>
    <w:link w:val="1"/>
    <w:uiPriority w:val="9"/>
    <w:rsid w:val="00FA0361"/>
    <w:rPr>
      <w:rFonts w:asciiTheme="majorHAnsi" w:eastAsiaTheme="majorEastAsia" w:hAnsiTheme="majorHAnsi" w:cstheme="majorBidi"/>
      <w:sz w:val="24"/>
      <w:szCs w:val="24"/>
      <w:u w:val="single"/>
    </w:rPr>
  </w:style>
  <w:style w:type="table" w:styleId="a9">
    <w:name w:val="Table Grid"/>
    <w:basedOn w:val="a2"/>
    <w:uiPriority w:val="59"/>
    <w:rsid w:val="00C8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No Spacing"/>
    <w:aliases w:val="項目"/>
    <w:basedOn w:val="a4"/>
    <w:uiPriority w:val="1"/>
    <w:qFormat/>
    <w:rsid w:val="00F17722"/>
    <w:pPr>
      <w:numPr>
        <w:numId w:val="6"/>
      </w:numPr>
      <w:ind w:leftChars="0" w:left="851" w:hanging="283"/>
    </w:pPr>
  </w:style>
  <w:style w:type="paragraph" w:styleId="2">
    <w:name w:val="Intense Quote"/>
    <w:basedOn w:val="a"/>
    <w:next w:val="a0"/>
    <w:link w:val="20"/>
    <w:uiPriority w:val="30"/>
    <w:qFormat/>
    <w:rsid w:val="003A4C29"/>
    <w:rPr>
      <w:strike/>
      <w:color w:val="0000FF"/>
    </w:rPr>
  </w:style>
  <w:style w:type="character" w:customStyle="1" w:styleId="20">
    <w:name w:val="引用文 2 (文字)"/>
    <w:basedOn w:val="a1"/>
    <w:link w:val="2"/>
    <w:uiPriority w:val="30"/>
    <w:rsid w:val="003A4C29"/>
    <w:rPr>
      <w:strike/>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EF3C-BA2F-4D9C-B281-6D31C0F4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1030</Words>
  <Characters>5875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noshoka01</dc:creator>
  <cp:lastModifiedBy>t_kasuga</cp:lastModifiedBy>
  <cp:revision>3</cp:revision>
  <cp:lastPrinted>2016-07-19T07:27:00Z</cp:lastPrinted>
  <dcterms:created xsi:type="dcterms:W3CDTF">2016-08-17T05:55:00Z</dcterms:created>
  <dcterms:modified xsi:type="dcterms:W3CDTF">2016-08-24T04:08:00Z</dcterms:modified>
</cp:coreProperties>
</file>